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BF9" w:rsidRPr="00E51358" w:rsidRDefault="002D141F" w:rsidP="002D141F">
      <w:pPr>
        <w:adjustRightInd/>
        <w:jc w:val="center"/>
        <w:rPr>
          <w:rFonts w:ascii="HGMaruGothicMPRO" w:hAnsi="HGMaruGothicMPRO"/>
        </w:rPr>
      </w:pPr>
      <w:bookmarkStart w:id="0" w:name="_GoBack"/>
      <w:bookmarkEnd w:id="0"/>
      <w:r>
        <w:rPr>
          <w:rFonts w:hint="eastAsia"/>
        </w:rPr>
        <w:t>人づくり一本木基金</w:t>
      </w:r>
      <w:r>
        <w:rPr>
          <w:rFonts w:ascii="HGMaruGothicMPRO" w:hAnsi="HGMaruGothicMPRO" w:hint="eastAsia"/>
        </w:rPr>
        <w:t xml:space="preserve">　</w:t>
      </w:r>
      <w:r w:rsidR="00F97BF9">
        <w:rPr>
          <w:rFonts w:ascii="HGMaruGothicMPRO" w:hAnsi="HGMaruGothicMPRO" w:hint="eastAsia"/>
        </w:rPr>
        <w:t>顕彰事業</w:t>
      </w:r>
    </w:p>
    <w:p w:rsidR="008F566C" w:rsidRDefault="000D721D" w:rsidP="00F97BF9">
      <w:pPr>
        <w:adjustRightInd/>
        <w:jc w:val="center"/>
        <w:rPr>
          <w:rFonts w:ascii="HGMaruGothicMPRO" w:hAnsi="HGMaruGothicMPRO"/>
        </w:rPr>
      </w:pPr>
      <w:r>
        <w:rPr>
          <w:rFonts w:ascii="HGMaruGothicMPRO" w:hAnsi="HGMaruGothicMPRO" w:hint="eastAsia"/>
        </w:rPr>
        <w:t>２０１９</w:t>
      </w:r>
      <w:r w:rsidR="002D141F">
        <w:rPr>
          <w:rFonts w:ascii="HGMaruGothicMPRO" w:hAnsi="HGMaruGothicMPRO" w:hint="eastAsia"/>
        </w:rPr>
        <w:t>年度　実施要領</w:t>
      </w:r>
    </w:p>
    <w:p w:rsidR="000E6932" w:rsidRPr="00A74384" w:rsidRDefault="000E6932" w:rsidP="008F566C">
      <w:pPr>
        <w:adjustRightInd/>
        <w:spacing w:line="280" w:lineRule="exact"/>
        <w:rPr>
          <w:rFonts w:ascii="HGMaruGothicMPRO" w:hAnsi="HGMaruGothicMPRO"/>
        </w:rPr>
      </w:pPr>
    </w:p>
    <w:p w:rsidR="000E6932" w:rsidRDefault="009859C6" w:rsidP="000E6932">
      <w:pPr>
        <w:adjustRightInd/>
        <w:rPr>
          <w:rFonts w:ascii="HGMaruGothicMPRO" w:cs="Times New Roman"/>
        </w:rPr>
      </w:pPr>
      <w:r>
        <w:rPr>
          <w:rFonts w:hint="eastAsia"/>
        </w:rPr>
        <w:t>１　目的</w:t>
      </w:r>
    </w:p>
    <w:p w:rsidR="009859C6" w:rsidRDefault="000E6932" w:rsidP="009859C6">
      <w:pPr>
        <w:adjustRightInd/>
        <w:ind w:leftChars="100" w:left="220" w:firstLineChars="100" w:firstLine="220"/>
        <w:rPr>
          <w:rFonts w:ascii="ＭＳ 明朝" w:hAnsi="ＭＳ 明朝"/>
        </w:rPr>
      </w:pPr>
      <w:r>
        <w:rPr>
          <w:rFonts w:hint="eastAsia"/>
        </w:rPr>
        <w:t>この</w:t>
      </w:r>
      <w:r w:rsidR="009859C6">
        <w:rPr>
          <w:rFonts w:hint="eastAsia"/>
        </w:rPr>
        <w:t>要領は、公益財団法人北海道文化財団（以下「財団」という。）が</w:t>
      </w:r>
      <w:r>
        <w:rPr>
          <w:rFonts w:hint="eastAsia"/>
        </w:rPr>
        <w:t>、</w:t>
      </w:r>
      <w:r w:rsidR="009859C6" w:rsidRPr="001A7F8F">
        <w:rPr>
          <w:rFonts w:ascii="ＭＳ 明朝" w:hAnsi="ＭＳ 明朝" w:hint="eastAsia"/>
        </w:rPr>
        <w:t>「長原</w:t>
      </w:r>
      <w:r w:rsidR="009859C6">
        <w:rPr>
          <w:rFonts w:ascii="ＭＳ 明朝" w:hAnsi="ＭＳ 明朝" w:hint="eastAsia"/>
        </w:rPr>
        <w:t xml:space="preserve">　</w:t>
      </w:r>
      <w:r w:rsidR="009859C6" w:rsidRPr="001A7F8F">
        <w:rPr>
          <w:rFonts w:ascii="ＭＳ 明朝" w:hAnsi="ＭＳ 明朝" w:hint="eastAsia"/>
        </w:rPr>
        <w:t>實・スチウレ･エング</w:t>
      </w:r>
      <w:r w:rsidR="009859C6">
        <w:rPr>
          <w:rFonts w:ascii="ＭＳ 明朝" w:hAnsi="ＭＳ 明朝" w:hint="eastAsia"/>
        </w:rPr>
        <w:t xml:space="preserve">　</w:t>
      </w:r>
      <w:r w:rsidR="009859C6" w:rsidRPr="001A7F8F">
        <w:rPr>
          <w:rFonts w:ascii="ＭＳ 明朝" w:hAnsi="ＭＳ 明朝" w:hint="eastAsia"/>
        </w:rPr>
        <w:t>人づくり基金」</w:t>
      </w:r>
      <w:r w:rsidR="009859C6">
        <w:rPr>
          <w:rFonts w:ascii="ＭＳ 明朝" w:hAnsi="ＭＳ 明朝" w:hint="eastAsia"/>
        </w:rPr>
        <w:t>（愛称：人づくり一本木基金）に基づく、顕彰事業の実施に関する</w:t>
      </w:r>
      <w:r w:rsidR="009859C6" w:rsidRPr="002A1C78">
        <w:rPr>
          <w:rFonts w:hint="eastAsia"/>
        </w:rPr>
        <w:t>基本的事項を定めることにより、その適正かつ円滑な運営を図ることを目的とする。</w:t>
      </w:r>
    </w:p>
    <w:p w:rsidR="009859C6" w:rsidRDefault="009859C6" w:rsidP="000E6932">
      <w:pPr>
        <w:adjustRightInd/>
        <w:ind w:left="220" w:hangingChars="100" w:hanging="220"/>
        <w:rPr>
          <w:rFonts w:ascii="ＭＳ 明朝" w:hAnsi="ＭＳ 明朝"/>
        </w:rPr>
      </w:pPr>
    </w:p>
    <w:p w:rsidR="009859C6" w:rsidRDefault="009859C6" w:rsidP="000E6932">
      <w:pPr>
        <w:adjustRightInd/>
        <w:ind w:left="220" w:hangingChars="10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>２　顕彰の対象</w:t>
      </w:r>
    </w:p>
    <w:p w:rsidR="000E6932" w:rsidRPr="009859C6" w:rsidRDefault="009859C6" w:rsidP="009859C6">
      <w:pPr>
        <w:adjustRightInd/>
        <w:ind w:left="220" w:hangingChars="100" w:hanging="220"/>
      </w:pPr>
      <w:r>
        <w:rPr>
          <w:rFonts w:ascii="ＭＳ 明朝" w:hAnsi="ＭＳ 明朝" w:hint="eastAsia"/>
        </w:rPr>
        <w:t xml:space="preserve">　　道内における</w:t>
      </w:r>
      <w:r w:rsidR="000E6932">
        <w:rPr>
          <w:rFonts w:hint="eastAsia"/>
        </w:rPr>
        <w:t>工芸美術及びものづくり等の分野</w:t>
      </w:r>
      <w:r>
        <w:rPr>
          <w:rFonts w:hint="eastAsia"/>
        </w:rPr>
        <w:t>（別記）</w:t>
      </w:r>
      <w:r w:rsidR="000E6932">
        <w:rPr>
          <w:rFonts w:hint="eastAsia"/>
        </w:rPr>
        <w:t>において、その</w:t>
      </w:r>
      <w:r>
        <w:rPr>
          <w:rFonts w:hint="eastAsia"/>
        </w:rPr>
        <w:t>活動の奨励と</w:t>
      </w:r>
      <w:r w:rsidR="00AE3FDB">
        <w:rPr>
          <w:rFonts w:ascii="HGMaruGothicMPRO" w:hAnsi="HGMaruGothicMPRO" w:hint="eastAsia"/>
        </w:rPr>
        <w:t>振興</w:t>
      </w:r>
      <w:r>
        <w:rPr>
          <w:rFonts w:ascii="HGMaruGothicMPRO" w:hAnsi="HGMaruGothicMPRO" w:hint="eastAsia"/>
        </w:rPr>
        <w:t>に資するため、</w:t>
      </w:r>
      <w:r>
        <w:rPr>
          <w:rFonts w:hint="eastAsia"/>
        </w:rPr>
        <w:t>道内に在住、又は道内を拠点として活動を行い、その向上発展に関し功績が顕著なものを対象とする。</w:t>
      </w:r>
    </w:p>
    <w:p w:rsidR="000E6932" w:rsidRDefault="000E6932" w:rsidP="000E6932">
      <w:pPr>
        <w:adjustRightInd/>
        <w:rPr>
          <w:rFonts w:ascii="HGMaruGothicMPRO" w:cs="Times New Roman"/>
        </w:rPr>
      </w:pPr>
    </w:p>
    <w:p w:rsidR="009859C6" w:rsidRPr="002A1C78" w:rsidRDefault="009859C6" w:rsidP="009859C6">
      <w:pPr>
        <w:adjustRightInd/>
        <w:spacing w:line="280" w:lineRule="exact"/>
        <w:rPr>
          <w:rFonts w:ascii="HGMaruGothicMPRO" w:hAnsi="HGMaruGothicMPRO"/>
        </w:rPr>
      </w:pPr>
      <w:r w:rsidRPr="002A1C78">
        <w:rPr>
          <w:rFonts w:ascii="HGMaruGothicMPRO" w:hAnsi="HGMaruGothicMPRO" w:cs="Times New Roman" w:hint="eastAsia"/>
        </w:rPr>
        <w:t>３</w:t>
      </w:r>
      <w:r>
        <w:rPr>
          <w:rFonts w:ascii="HGMaruGothicMPRO" w:hAnsi="HGMaruGothicMPRO" w:hint="eastAsia"/>
        </w:rPr>
        <w:t xml:space="preserve">　顕彰の名称</w:t>
      </w:r>
    </w:p>
    <w:p w:rsidR="009859C6" w:rsidRPr="008F566C" w:rsidRDefault="009859C6" w:rsidP="009859C6">
      <w:pPr>
        <w:adjustRightInd/>
        <w:spacing w:line="280" w:lineRule="exact"/>
        <w:rPr>
          <w:rFonts w:ascii="HGMaruGothicMPRO" w:hAnsi="HGMaruGothicMPRO" w:cs="Times New Roman"/>
        </w:rPr>
      </w:pPr>
      <w:r w:rsidRPr="002A1C78">
        <w:rPr>
          <w:rFonts w:ascii="HGMaruGothicMPRO" w:hAnsi="HGMaruGothicMPRO" w:cs="Times New Roman" w:hint="eastAsia"/>
        </w:rPr>
        <w:t xml:space="preserve">　</w:t>
      </w:r>
      <w:r>
        <w:rPr>
          <w:rFonts w:ascii="HGMaruGothicMPRO" w:hAnsi="HGMaruGothicMPRO" w:cs="Times New Roman" w:hint="eastAsia"/>
        </w:rPr>
        <w:t xml:space="preserve">　</w:t>
      </w:r>
      <w:r w:rsidRPr="002A1C78">
        <w:rPr>
          <w:rFonts w:ascii="HGMaruGothicMPRO" w:hAnsi="HGMaruGothicMPRO" w:cs="Times New Roman" w:hint="eastAsia"/>
        </w:rPr>
        <w:t>顕彰の名称は</w:t>
      </w:r>
      <w:r w:rsidRPr="002A1C78">
        <w:rPr>
          <w:rFonts w:hint="eastAsia"/>
        </w:rPr>
        <w:t>「</w:t>
      </w:r>
      <w:r w:rsidR="00D0700C">
        <w:rPr>
          <w:rFonts w:hint="eastAsia"/>
        </w:rPr>
        <w:t>もの</w:t>
      </w:r>
      <w:r>
        <w:rPr>
          <w:rFonts w:hint="eastAsia"/>
        </w:rPr>
        <w:t>づくり</w:t>
      </w:r>
      <w:r w:rsidR="00D0700C">
        <w:rPr>
          <w:rFonts w:hint="eastAsia"/>
        </w:rPr>
        <w:t>一本木</w:t>
      </w:r>
      <w:r w:rsidRPr="002A1C78">
        <w:rPr>
          <w:rFonts w:hint="eastAsia"/>
        </w:rPr>
        <w:t>選奨</w:t>
      </w:r>
      <w:r w:rsidR="00201321">
        <w:rPr>
          <w:rFonts w:hint="eastAsia"/>
        </w:rPr>
        <w:t>」</w:t>
      </w:r>
      <w:r w:rsidRPr="002A1C78">
        <w:rPr>
          <w:rFonts w:hint="eastAsia"/>
        </w:rPr>
        <w:t>とする。</w:t>
      </w:r>
    </w:p>
    <w:p w:rsidR="009859C6" w:rsidRPr="00D0700C" w:rsidRDefault="009859C6" w:rsidP="009859C6">
      <w:pPr>
        <w:adjustRightInd/>
        <w:rPr>
          <w:rFonts w:ascii="HGMaruGothicMPRO" w:cs="Times New Roman"/>
        </w:rPr>
      </w:pPr>
    </w:p>
    <w:p w:rsidR="000E6932" w:rsidRPr="00201321" w:rsidRDefault="00201321" w:rsidP="000E6932">
      <w:pPr>
        <w:adjustRightInd/>
        <w:rPr>
          <w:rFonts w:ascii="HGMaruGothicMPRO" w:cs="Times New Roman"/>
        </w:rPr>
      </w:pPr>
      <w:r>
        <w:rPr>
          <w:rFonts w:ascii="HGMaruGothicMPRO" w:cs="Times New Roman" w:hint="eastAsia"/>
        </w:rPr>
        <w:t xml:space="preserve">４　</w:t>
      </w:r>
      <w:r>
        <w:rPr>
          <w:rFonts w:ascii="HGMaruGothicMPRO" w:hAnsi="HGMaruGothicMPRO" w:hint="eastAsia"/>
        </w:rPr>
        <w:t>顕彰</w:t>
      </w:r>
      <w:r w:rsidR="000E6932">
        <w:rPr>
          <w:rFonts w:ascii="HGMaruGothicMPRO" w:hAnsi="HGMaruGothicMPRO" w:hint="eastAsia"/>
        </w:rPr>
        <w:t>の区分及び件数等</w:t>
      </w:r>
    </w:p>
    <w:p w:rsidR="000E6932" w:rsidRPr="002A1C78" w:rsidRDefault="00201321" w:rsidP="000E6932">
      <w:pPr>
        <w:adjustRightInd/>
        <w:ind w:firstLineChars="200" w:firstLine="440"/>
        <w:rPr>
          <w:rFonts w:ascii="HGMaruGothicMPRO" w:cs="Times New Roman"/>
        </w:rPr>
      </w:pPr>
      <w:r>
        <w:rPr>
          <w:rFonts w:ascii="HGMaruGothicMPRO" w:cs="Times New Roman" w:hint="eastAsia"/>
        </w:rPr>
        <w:t>顕彰</w:t>
      </w:r>
      <w:r w:rsidR="000E6932">
        <w:rPr>
          <w:rFonts w:ascii="HGMaruGothicMPRO" w:cs="Times New Roman" w:hint="eastAsia"/>
        </w:rPr>
        <w:t>の</w:t>
      </w:r>
      <w:r>
        <w:rPr>
          <w:rFonts w:ascii="HGMaruGothicMPRO" w:hAnsi="HGMaruGothicMPRO" w:hint="eastAsia"/>
        </w:rPr>
        <w:t>区分及び件数は、</w:t>
      </w:r>
      <w:r>
        <w:rPr>
          <w:rFonts w:hint="eastAsia"/>
        </w:rPr>
        <w:t>次に掲げるもの</w:t>
      </w:r>
      <w:r w:rsidR="000E6932">
        <w:rPr>
          <w:rFonts w:hint="eastAsia"/>
        </w:rPr>
        <w:t>とする。</w:t>
      </w:r>
    </w:p>
    <w:p w:rsidR="000E6932" w:rsidRDefault="00790470" w:rsidP="000E6932">
      <w:pPr>
        <w:adjustRightInd/>
      </w:pPr>
      <w:r>
        <w:rPr>
          <w:rFonts w:ascii="HGMaruGothicMPRO" w:cs="Times New Roman" w:hint="eastAsia"/>
        </w:rPr>
        <w:t>（</w:t>
      </w:r>
      <w:r w:rsidR="00201321">
        <w:rPr>
          <w:rFonts w:ascii="HGMaruGothicMPRO" w:cs="Times New Roman" w:hint="eastAsia"/>
        </w:rPr>
        <w:t>１</w:t>
      </w:r>
      <w:r>
        <w:rPr>
          <w:rFonts w:ascii="HGMaruGothicMPRO" w:cs="Times New Roman" w:hint="eastAsia"/>
        </w:rPr>
        <w:t>）</w:t>
      </w:r>
      <w:r w:rsidR="00D0700C">
        <w:rPr>
          <w:rFonts w:ascii="HGMaruGothicMPRO" w:cs="Times New Roman" w:hint="eastAsia"/>
        </w:rPr>
        <w:t>ものづくり</w:t>
      </w:r>
      <w:r w:rsidR="00466B53">
        <w:rPr>
          <w:rFonts w:ascii="HGMaruGothicMPRO" w:cs="Times New Roman" w:hint="eastAsia"/>
        </w:rPr>
        <w:t>一本木</w:t>
      </w:r>
      <w:r w:rsidR="00201321">
        <w:rPr>
          <w:rFonts w:ascii="HGMaruGothicMPRO" w:cs="Times New Roman" w:hint="eastAsia"/>
        </w:rPr>
        <w:t>選奨</w:t>
      </w:r>
      <w:r w:rsidR="00110443">
        <w:rPr>
          <w:rFonts w:ascii="HGMaruGothicMPRO" w:cs="Times New Roman" w:hint="eastAsia"/>
        </w:rPr>
        <w:t>「</w:t>
      </w:r>
      <w:r w:rsidR="00F97BF9">
        <w:rPr>
          <w:rFonts w:ascii="HGMaruGothicMPRO" w:cs="Times New Roman" w:hint="eastAsia"/>
        </w:rPr>
        <w:t>長原賞</w:t>
      </w:r>
      <w:r w:rsidR="00110443">
        <w:rPr>
          <w:rFonts w:ascii="HGMaruGothicMPRO" w:cs="Times New Roman" w:hint="eastAsia"/>
        </w:rPr>
        <w:t>」</w:t>
      </w:r>
      <w:r w:rsidR="00F97BF9">
        <w:rPr>
          <w:rFonts w:ascii="HGMaruGothicMPRO" w:cs="Times New Roman" w:hint="eastAsia"/>
        </w:rPr>
        <w:t xml:space="preserve">　</w:t>
      </w:r>
      <w:r w:rsidR="000E6932">
        <w:rPr>
          <w:rFonts w:hint="eastAsia"/>
        </w:rPr>
        <w:t>１件（賞金５０万円）</w:t>
      </w:r>
    </w:p>
    <w:p w:rsidR="000E6932" w:rsidRPr="002A1C78" w:rsidRDefault="00201321" w:rsidP="00201321">
      <w:pPr>
        <w:adjustRightInd/>
        <w:ind w:leftChars="200" w:left="440" w:firstLineChars="100" w:firstLine="220"/>
        <w:rPr>
          <w:rFonts w:ascii="HGMaruGothicMPRO" w:cs="Times New Roman"/>
        </w:rPr>
      </w:pPr>
      <w:r>
        <w:rPr>
          <w:rFonts w:hint="eastAsia"/>
        </w:rPr>
        <w:t>道内における</w:t>
      </w:r>
      <w:r w:rsidR="000E6932">
        <w:rPr>
          <w:rFonts w:hint="eastAsia"/>
        </w:rPr>
        <w:t>工芸美術及びものづくり等の分野において、その向上発展に関し、その功績が特に顕著なもの。</w:t>
      </w:r>
    </w:p>
    <w:p w:rsidR="00201321" w:rsidRDefault="00790470" w:rsidP="00201321">
      <w:pPr>
        <w:adjustRightInd/>
        <w:rPr>
          <w:rFonts w:ascii="HGMaruGothicMPRO" w:cs="Times New Roman"/>
        </w:rPr>
      </w:pPr>
      <w:r>
        <w:rPr>
          <w:rFonts w:ascii="HGMaruGothicMPRO" w:cs="Times New Roman" w:hint="eastAsia"/>
        </w:rPr>
        <w:t>（</w:t>
      </w:r>
      <w:r w:rsidR="00201321">
        <w:rPr>
          <w:rFonts w:ascii="HGMaruGothicMPRO" w:cs="Times New Roman" w:hint="eastAsia"/>
        </w:rPr>
        <w:t>２</w:t>
      </w:r>
      <w:r>
        <w:rPr>
          <w:rFonts w:ascii="HGMaruGothicMPRO" w:cs="Times New Roman" w:hint="eastAsia"/>
        </w:rPr>
        <w:t>）</w:t>
      </w:r>
      <w:r w:rsidR="00D0700C">
        <w:rPr>
          <w:rFonts w:ascii="HGMaruGothicMPRO" w:cs="Times New Roman" w:hint="eastAsia"/>
        </w:rPr>
        <w:t>ものづくり</w:t>
      </w:r>
      <w:r w:rsidR="00110443">
        <w:rPr>
          <w:rFonts w:ascii="HGMaruGothicMPRO" w:cs="Times New Roman" w:hint="eastAsia"/>
        </w:rPr>
        <w:t>一本木選奨「</w:t>
      </w:r>
      <w:r w:rsidR="000E6932">
        <w:rPr>
          <w:rFonts w:hint="eastAsia"/>
        </w:rPr>
        <w:t>奨励賞</w:t>
      </w:r>
      <w:r w:rsidR="00110443">
        <w:rPr>
          <w:rFonts w:hint="eastAsia"/>
        </w:rPr>
        <w:t>」</w:t>
      </w:r>
      <w:r w:rsidR="000E6932">
        <w:rPr>
          <w:rFonts w:hint="eastAsia"/>
        </w:rPr>
        <w:t xml:space="preserve">　２件（賞金１０万円）</w:t>
      </w:r>
    </w:p>
    <w:p w:rsidR="000E6932" w:rsidRDefault="00201321" w:rsidP="00201321">
      <w:pPr>
        <w:adjustRightInd/>
        <w:ind w:leftChars="200" w:left="440" w:firstLineChars="100" w:firstLine="220"/>
        <w:rPr>
          <w:rFonts w:ascii="HGMaruGothicMPRO" w:cs="Times New Roman"/>
        </w:rPr>
      </w:pPr>
      <w:r>
        <w:rPr>
          <w:rFonts w:hint="eastAsia"/>
        </w:rPr>
        <w:t>道内のおける</w:t>
      </w:r>
      <w:r w:rsidR="000E6932">
        <w:rPr>
          <w:rFonts w:hint="eastAsia"/>
        </w:rPr>
        <w:t>工芸美術及びものづくり等の分野において、その向上発展に関し、その功績が顕著であり、かつ、今後の活動が特に期待されるもの。</w:t>
      </w:r>
    </w:p>
    <w:p w:rsidR="00201321" w:rsidRDefault="00790470" w:rsidP="00201321">
      <w:pPr>
        <w:adjustRightInd/>
        <w:ind w:left="440" w:hangingChars="200" w:hanging="440"/>
        <w:rPr>
          <w:rFonts w:ascii="HGMaruGothicMPRO" w:cs="Times New Roman"/>
        </w:rPr>
      </w:pPr>
      <w:r>
        <w:rPr>
          <w:rFonts w:ascii="HGMaruGothicMPRO" w:cs="Times New Roman" w:hint="eastAsia"/>
        </w:rPr>
        <w:t>（</w:t>
      </w:r>
      <w:r w:rsidR="00201321">
        <w:rPr>
          <w:rFonts w:ascii="HGMaruGothicMPRO" w:cs="Times New Roman" w:hint="eastAsia"/>
        </w:rPr>
        <w:t>３</w:t>
      </w:r>
      <w:r>
        <w:rPr>
          <w:rFonts w:ascii="HGMaruGothicMPRO" w:cs="Times New Roman" w:hint="eastAsia"/>
        </w:rPr>
        <w:t>）</w:t>
      </w:r>
      <w:r w:rsidR="00201321">
        <w:rPr>
          <w:rFonts w:hint="eastAsia"/>
        </w:rPr>
        <w:t>この顕彰は、毎年度定例的に実施するものではなく、顕彰に相応しい対象者がいない場合には、当該年度の顕彰は行わない。</w:t>
      </w:r>
    </w:p>
    <w:p w:rsidR="00201321" w:rsidRPr="00201321" w:rsidRDefault="00790470" w:rsidP="000E6932">
      <w:pPr>
        <w:adjustRightInd/>
        <w:rPr>
          <w:rFonts w:ascii="HGMaruGothicMPRO" w:cs="Times New Roman"/>
        </w:rPr>
      </w:pPr>
      <w:r>
        <w:rPr>
          <w:rFonts w:ascii="HGMaruGothicMPRO" w:cs="Times New Roman" w:hint="eastAsia"/>
        </w:rPr>
        <w:t>（</w:t>
      </w:r>
      <w:r w:rsidR="00201321">
        <w:rPr>
          <w:rFonts w:ascii="HGMaruGothicMPRO" w:cs="Times New Roman" w:hint="eastAsia"/>
        </w:rPr>
        <w:t>４</w:t>
      </w:r>
      <w:r>
        <w:rPr>
          <w:rFonts w:ascii="HGMaruGothicMPRO" w:cs="Times New Roman" w:hint="eastAsia"/>
        </w:rPr>
        <w:t>）</w:t>
      </w:r>
      <w:r w:rsidR="00201321">
        <w:rPr>
          <w:rFonts w:hint="eastAsia"/>
        </w:rPr>
        <w:t>選奨の受賞は１回限りとする。</w:t>
      </w:r>
    </w:p>
    <w:p w:rsidR="00201321" w:rsidRDefault="00201321" w:rsidP="000E6932">
      <w:pPr>
        <w:adjustRightInd/>
        <w:rPr>
          <w:rFonts w:ascii="HGMaruGothicMPRO" w:cs="Times New Roman"/>
        </w:rPr>
      </w:pPr>
      <w:r>
        <w:rPr>
          <w:rFonts w:ascii="HGMaruGothicMPRO" w:cs="Times New Roman" w:hint="eastAsia"/>
        </w:rPr>
        <w:t xml:space="preserve">　　　ただし、</w:t>
      </w:r>
      <w:r>
        <w:rPr>
          <w:rFonts w:hint="eastAsia"/>
        </w:rPr>
        <w:t>奨励賞の受賞者が次年度以降選奨を受賞することを妨げない。</w:t>
      </w:r>
    </w:p>
    <w:p w:rsidR="00F97BF9" w:rsidRPr="00F97BF9" w:rsidRDefault="00F97BF9" w:rsidP="000E6932">
      <w:pPr>
        <w:adjustRightInd/>
        <w:rPr>
          <w:rFonts w:ascii="HGMaruGothicMPRO" w:cs="Times New Roman"/>
        </w:rPr>
      </w:pPr>
    </w:p>
    <w:p w:rsidR="00466B53" w:rsidRDefault="00201321" w:rsidP="00466B53">
      <w:pPr>
        <w:adjustRightInd/>
        <w:rPr>
          <w:rFonts w:ascii="HGMaruGothicMPRO" w:cs="Times New Roman"/>
        </w:rPr>
      </w:pPr>
      <w:r>
        <w:rPr>
          <w:rFonts w:ascii="HGMaruGothicMPRO" w:cs="Times New Roman" w:hint="eastAsia"/>
        </w:rPr>
        <w:t xml:space="preserve">５　</w:t>
      </w:r>
      <w:r w:rsidR="005F75A6">
        <w:rPr>
          <w:rFonts w:ascii="HGMaruGothicMPRO" w:cs="Times New Roman" w:hint="eastAsia"/>
        </w:rPr>
        <w:t>推薦</w:t>
      </w:r>
      <w:r>
        <w:rPr>
          <w:rFonts w:ascii="HGMaruGothicMPRO" w:cs="Times New Roman" w:hint="eastAsia"/>
        </w:rPr>
        <w:t>の</w:t>
      </w:r>
      <w:r w:rsidR="00466B53">
        <w:rPr>
          <w:rFonts w:ascii="HGMaruGothicMPRO" w:cs="Times New Roman" w:hint="eastAsia"/>
        </w:rPr>
        <w:t>方法</w:t>
      </w:r>
    </w:p>
    <w:p w:rsidR="005F75A6" w:rsidRDefault="00466B53" w:rsidP="00201321">
      <w:pPr>
        <w:adjustRightInd/>
        <w:ind w:left="220" w:hangingChars="100" w:hanging="220"/>
      </w:pPr>
      <w:r>
        <w:rPr>
          <w:rFonts w:ascii="HGMaruGothicMPRO" w:cs="Times New Roman" w:hint="eastAsia"/>
        </w:rPr>
        <w:t xml:space="preserve">　　</w:t>
      </w:r>
      <w:r w:rsidR="00201321">
        <w:rPr>
          <w:rFonts w:hint="eastAsia"/>
        </w:rPr>
        <w:t>顕彰を受けるに相応しいと認めるもの（個人）を</w:t>
      </w:r>
      <w:r w:rsidR="005F75A6">
        <w:rPr>
          <w:rFonts w:hint="eastAsia"/>
        </w:rPr>
        <w:t>推薦</w:t>
      </w:r>
      <w:r w:rsidR="00201321">
        <w:rPr>
          <w:rFonts w:hint="eastAsia"/>
        </w:rPr>
        <w:t>しようとするもの</w:t>
      </w:r>
      <w:r w:rsidR="005F75A6">
        <w:rPr>
          <w:rFonts w:hint="eastAsia"/>
        </w:rPr>
        <w:t>は</w:t>
      </w:r>
      <w:r w:rsidR="00201321">
        <w:rPr>
          <w:rFonts w:hint="eastAsia"/>
        </w:rPr>
        <w:t>、顕彰</w:t>
      </w:r>
      <w:r w:rsidR="005F75A6">
        <w:rPr>
          <w:rFonts w:hint="eastAsia"/>
        </w:rPr>
        <w:t>者</w:t>
      </w:r>
      <w:r w:rsidR="005F75A6" w:rsidRPr="00F24331">
        <w:rPr>
          <w:rFonts w:hint="eastAsia"/>
        </w:rPr>
        <w:t>推薦書</w:t>
      </w:r>
      <w:r w:rsidR="005F75A6">
        <w:rPr>
          <w:rFonts w:hint="eastAsia"/>
        </w:rPr>
        <w:t>（</w:t>
      </w:r>
      <w:r w:rsidR="005F75A6" w:rsidRPr="00F24331">
        <w:rPr>
          <w:rFonts w:hint="eastAsia"/>
        </w:rPr>
        <w:t>別</w:t>
      </w:r>
      <w:r w:rsidR="00201321">
        <w:rPr>
          <w:rFonts w:hint="eastAsia"/>
        </w:rPr>
        <w:t>記</w:t>
      </w:r>
      <w:r w:rsidR="005F75A6">
        <w:rPr>
          <w:rFonts w:hint="eastAsia"/>
        </w:rPr>
        <w:t>様式）</w:t>
      </w:r>
      <w:r w:rsidR="00201321">
        <w:rPr>
          <w:rFonts w:hint="eastAsia"/>
        </w:rPr>
        <w:t>を作成し、参考資料とともに、</w:t>
      </w:r>
      <w:r w:rsidR="005F75A6">
        <w:rPr>
          <w:rFonts w:hint="eastAsia"/>
        </w:rPr>
        <w:t>北海道文化財団理事長（以下｢理事長｣という。）に提出する。</w:t>
      </w:r>
    </w:p>
    <w:p w:rsidR="00F97BF9" w:rsidRDefault="00F97BF9" w:rsidP="00201321">
      <w:pPr>
        <w:adjustRightInd/>
        <w:ind w:left="220" w:hangingChars="100" w:hanging="220"/>
      </w:pPr>
      <w:r>
        <w:rPr>
          <w:rFonts w:hint="eastAsia"/>
        </w:rPr>
        <w:t xml:space="preserve">　　</w:t>
      </w:r>
      <w:r w:rsidR="001D549B">
        <w:rPr>
          <w:rFonts w:hint="eastAsia"/>
        </w:rPr>
        <w:t>なお、</w:t>
      </w:r>
      <w:r w:rsidRPr="001A7F8F">
        <w:rPr>
          <w:rFonts w:ascii="ＭＳ 明朝" w:hAnsi="ＭＳ 明朝" w:hint="eastAsia"/>
        </w:rPr>
        <w:t>「</w:t>
      </w:r>
      <w:r w:rsidR="0020662E">
        <w:rPr>
          <w:rFonts w:ascii="ＭＳ 明朝" w:hAnsi="ＭＳ 明朝" w:hint="eastAsia"/>
        </w:rPr>
        <w:t>人づくり一本木基金</w:t>
      </w:r>
      <w:r w:rsidRPr="001A7F8F">
        <w:rPr>
          <w:rFonts w:ascii="ＭＳ 明朝" w:hAnsi="ＭＳ 明朝" w:hint="eastAsia"/>
        </w:rPr>
        <w:t>」</w:t>
      </w:r>
      <w:r w:rsidR="00625B3C">
        <w:rPr>
          <w:rFonts w:hint="eastAsia"/>
        </w:rPr>
        <w:t>運営委員会委員及び</w:t>
      </w:r>
      <w:r w:rsidR="00A36209">
        <w:rPr>
          <w:rFonts w:hint="eastAsia"/>
        </w:rPr>
        <w:t>過去の</w:t>
      </w:r>
      <w:r w:rsidR="0034110C">
        <w:rPr>
          <w:rFonts w:hint="eastAsia"/>
        </w:rPr>
        <w:t>顕彰</w:t>
      </w:r>
      <w:r w:rsidR="001D549B">
        <w:rPr>
          <w:rFonts w:hint="eastAsia"/>
        </w:rPr>
        <w:t>者も推薦することができる</w:t>
      </w:r>
      <w:r>
        <w:rPr>
          <w:rFonts w:hint="eastAsia"/>
        </w:rPr>
        <w:t>。</w:t>
      </w:r>
    </w:p>
    <w:p w:rsidR="00201321" w:rsidRPr="001D549B" w:rsidRDefault="00201321" w:rsidP="00466B53">
      <w:pPr>
        <w:adjustRightInd/>
        <w:rPr>
          <w:rFonts w:ascii="HGMaruGothicMPRO" w:cs="Times New Roman"/>
        </w:rPr>
      </w:pPr>
    </w:p>
    <w:p w:rsidR="00466B53" w:rsidRPr="008C7543" w:rsidRDefault="008C7543" w:rsidP="00466B53">
      <w:pPr>
        <w:adjustRightInd/>
      </w:pPr>
      <w:r>
        <w:rPr>
          <w:rFonts w:ascii="HGMaruGothicMPRO" w:cs="Times New Roman" w:hint="eastAsia"/>
        </w:rPr>
        <w:t>６　顕彰者の</w:t>
      </w:r>
      <w:r w:rsidR="00466B53">
        <w:rPr>
          <w:rFonts w:hint="eastAsia"/>
        </w:rPr>
        <w:t>選考</w:t>
      </w:r>
      <w:r>
        <w:rPr>
          <w:rFonts w:hint="eastAsia"/>
        </w:rPr>
        <w:t>、決定</w:t>
      </w:r>
    </w:p>
    <w:p w:rsidR="00466B53" w:rsidRDefault="008C7543" w:rsidP="00466B53">
      <w:pPr>
        <w:adjustRightInd/>
        <w:ind w:leftChars="100" w:left="220" w:firstLineChars="100" w:firstLine="220"/>
      </w:pPr>
      <w:r>
        <w:rPr>
          <w:rFonts w:hint="eastAsia"/>
        </w:rPr>
        <w:t>顕彰者の選考については、理事長が</w:t>
      </w:r>
      <w:r w:rsidR="00466B53">
        <w:rPr>
          <w:rFonts w:hint="eastAsia"/>
        </w:rPr>
        <w:t>運営委員会に付議し、運営委員会の意見を受けて理事長が決定する。</w:t>
      </w:r>
    </w:p>
    <w:p w:rsidR="00466B53" w:rsidRPr="008C7543" w:rsidRDefault="00466B53" w:rsidP="00466B53">
      <w:pPr>
        <w:adjustRightInd/>
        <w:ind w:firstLineChars="300" w:firstLine="660"/>
        <w:rPr>
          <w:rFonts w:ascii="HGMaruGothicMPRO" w:cs="Times New Roman"/>
        </w:rPr>
      </w:pPr>
    </w:p>
    <w:p w:rsidR="003B7A78" w:rsidRDefault="008C7543" w:rsidP="008C7543">
      <w:pPr>
        <w:adjustRightInd/>
      </w:pPr>
      <w:r>
        <w:rPr>
          <w:rFonts w:ascii="HGMaruGothicMPRO" w:cs="Times New Roman" w:hint="eastAsia"/>
        </w:rPr>
        <w:t>７</w:t>
      </w:r>
      <w:r w:rsidR="005F75A6">
        <w:rPr>
          <w:rFonts w:ascii="HGMaruGothicMPRO" w:cs="Times New Roman" w:hint="eastAsia"/>
        </w:rPr>
        <w:t xml:space="preserve">　</w:t>
      </w:r>
      <w:r>
        <w:rPr>
          <w:rFonts w:ascii="HGMaruGothicMPRO" w:cs="Times New Roman" w:hint="eastAsia"/>
        </w:rPr>
        <w:t>その他</w:t>
      </w:r>
    </w:p>
    <w:p w:rsidR="000C22B1" w:rsidRPr="000C22B1" w:rsidRDefault="008C7543" w:rsidP="000C22B1">
      <w:pPr>
        <w:adjustRightInd/>
        <w:ind w:left="220" w:hangingChars="100" w:hanging="220"/>
        <w:rPr>
          <w:rFonts w:ascii="HGMaruGothicMPRO" w:cs="Times New Roman"/>
        </w:rPr>
      </w:pPr>
      <w:r>
        <w:rPr>
          <w:rFonts w:ascii="HGMaruGothicMPRO" w:cs="Times New Roman" w:hint="eastAsia"/>
        </w:rPr>
        <w:t xml:space="preserve">　</w:t>
      </w:r>
      <w:r w:rsidR="00790470">
        <w:rPr>
          <w:rFonts w:ascii="HGMaruGothicMPRO" w:cs="Times New Roman" w:hint="eastAsia"/>
        </w:rPr>
        <w:t xml:space="preserve">　</w:t>
      </w:r>
      <w:r>
        <w:rPr>
          <w:rFonts w:ascii="HGMaruGothicMPRO" w:cs="Times New Roman" w:hint="eastAsia"/>
        </w:rPr>
        <w:t>この要領に定めるもののほか、</w:t>
      </w:r>
      <w:r>
        <w:rPr>
          <w:rFonts w:hint="eastAsia"/>
        </w:rPr>
        <w:t>実施に関し必要な事項は、理事長が別に定める。</w:t>
      </w:r>
    </w:p>
    <w:p w:rsidR="00D208EB" w:rsidRDefault="00D208EB" w:rsidP="00D208EB">
      <w:pPr>
        <w:adjustRightInd/>
        <w:rPr>
          <w:rFonts w:ascii="HGMaruGothicMPRO" w:cs="Times New Roman"/>
        </w:rPr>
      </w:pPr>
    </w:p>
    <w:p w:rsidR="00F97BF9" w:rsidRPr="00E51358" w:rsidRDefault="0079098C" w:rsidP="00110443">
      <w:pPr>
        <w:adjustRightInd/>
        <w:ind w:firstLineChars="200" w:firstLine="440"/>
        <w:rPr>
          <w:rFonts w:ascii="HGMaruGothicMPRO" w:hAnsi="HGMaruGothicMPRO"/>
        </w:rPr>
      </w:pPr>
      <w:r w:rsidRPr="0079098C">
        <w:rPr>
          <w:rFonts w:ascii="HGMaruGothicMPRO" w:hAnsi="HGMaruGothicMPRO" w:hint="eastAsia"/>
        </w:rPr>
        <w:t>別　記（工芸美術及びものづくり等の分野）</w:t>
      </w:r>
    </w:p>
    <w:tbl>
      <w:tblPr>
        <w:tblW w:w="9472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2"/>
      </w:tblGrid>
      <w:tr w:rsidR="00F97BF9" w:rsidRPr="00E51358" w:rsidTr="00BD1A1D">
        <w:trPr>
          <w:trHeight w:val="125"/>
        </w:trPr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F9" w:rsidRPr="00E51358" w:rsidRDefault="00F97BF9" w:rsidP="00BD1A1D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ascii="HGMaruGothicMPRO" w:hAnsi="HGMaruGothicMPRO" w:cs="Times New Roman"/>
              </w:rPr>
            </w:pPr>
            <w:r w:rsidRPr="00E51358">
              <w:rPr>
                <w:rFonts w:ascii="HGMaruGothicMPRO" w:hAnsi="HGMaruGothicMPRO" w:hint="eastAsia"/>
              </w:rPr>
              <w:t>事業の対象「工芸美術やものづくり等の分野」について</w:t>
            </w:r>
          </w:p>
        </w:tc>
      </w:tr>
      <w:tr w:rsidR="00F97BF9" w:rsidRPr="00E51358" w:rsidTr="00BD1A1D"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F9" w:rsidRPr="00E51358" w:rsidRDefault="00F97BF9" w:rsidP="00BD1A1D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HGMaruGothicMPRO" w:hAnsi="HGMaruGothicMPRO" w:cs="Times New Roman"/>
              </w:rPr>
            </w:pPr>
            <w:r w:rsidRPr="00E51358">
              <w:rPr>
                <w:rFonts w:ascii="HGMaruGothicMPRO" w:hAnsi="HGMaruGothicMPRO" w:cs="Times New Roman"/>
              </w:rPr>
              <w:t xml:space="preserve"> </w:t>
            </w:r>
            <w:r w:rsidRPr="00E51358">
              <w:rPr>
                <w:rFonts w:ascii="HGMaruGothicMPRO" w:hAnsi="HGMaruGothicMPRO" w:cs="Times New Roman" w:hint="eastAsia"/>
              </w:rPr>
              <w:t>分野及び例示</w:t>
            </w:r>
          </w:p>
          <w:p w:rsidR="00F97BF9" w:rsidRPr="00E51358" w:rsidRDefault="00F97BF9" w:rsidP="00BD1A1D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firstLineChars="50" w:firstLine="110"/>
              <w:jc w:val="left"/>
              <w:rPr>
                <w:rFonts w:ascii="HGMaruGothicMPRO" w:hAnsi="HGMaruGothicMPRO" w:cs="Times New Roman"/>
              </w:rPr>
            </w:pPr>
            <w:r w:rsidRPr="00E51358">
              <w:rPr>
                <w:rFonts w:ascii="HGMaruGothicMPRO" w:hAnsi="HGMaruGothicMPRO" w:hint="eastAsia"/>
              </w:rPr>
              <w:t>○　道内における地域の産業・社会を支える、ものづくりや技能</w:t>
            </w:r>
          </w:p>
          <w:p w:rsidR="00F97BF9" w:rsidRPr="00E51358" w:rsidRDefault="00F97BF9" w:rsidP="00BD1A1D">
            <w:pPr>
              <w:spacing w:line="240" w:lineRule="atLeast"/>
              <w:ind w:left="104"/>
              <w:rPr>
                <w:rFonts w:ascii="HGMaruGothicMPRO" w:hAnsi="HGMaruGothicMPRO"/>
              </w:rPr>
            </w:pPr>
            <w:r w:rsidRPr="00E51358">
              <w:rPr>
                <w:rFonts w:ascii="HGMaruGothicMPRO" w:hAnsi="HGMaruGothicMPRO" w:hint="eastAsia"/>
              </w:rPr>
              <w:t xml:space="preserve">　　　例示：地域密着型の工芸、鋳造、デザイン、（北方型）建築　など</w:t>
            </w:r>
          </w:p>
          <w:p w:rsidR="00F97BF9" w:rsidRPr="00E51358" w:rsidRDefault="00F97BF9" w:rsidP="00BD1A1D">
            <w:pPr>
              <w:spacing w:line="240" w:lineRule="atLeast"/>
              <w:ind w:left="104"/>
              <w:rPr>
                <w:rFonts w:ascii="HGMaruGothicMPRO" w:hAnsi="HGMaruGothicMPRO"/>
              </w:rPr>
            </w:pPr>
            <w:r w:rsidRPr="00E51358">
              <w:rPr>
                <w:rFonts w:ascii="HGMaruGothicMPRO" w:hAnsi="HGMaruGothicMPRO" w:hint="eastAsia"/>
              </w:rPr>
              <w:t>○　道内における文化芸術活動を支える、ものづくりや技能</w:t>
            </w:r>
          </w:p>
          <w:p w:rsidR="00F97BF9" w:rsidRPr="00E51358" w:rsidRDefault="00F97BF9" w:rsidP="00BD1A1D">
            <w:pPr>
              <w:spacing w:line="240" w:lineRule="atLeast"/>
              <w:ind w:left="104"/>
              <w:rPr>
                <w:rFonts w:ascii="HGMaruGothicMPRO" w:hAnsi="HGMaruGothicMPRO"/>
              </w:rPr>
            </w:pPr>
            <w:r w:rsidRPr="00E51358">
              <w:rPr>
                <w:rFonts w:ascii="HGMaruGothicMPRO" w:hAnsi="HGMaruGothicMPRO" w:hint="eastAsia"/>
              </w:rPr>
              <w:t xml:space="preserve">　　　例示：楽器製作</w:t>
            </w:r>
            <w:r>
              <w:rPr>
                <w:rFonts w:ascii="HGMaruGothicMPRO" w:hAnsi="HGMaruGothicMPRO" w:hint="eastAsia"/>
              </w:rPr>
              <w:t>やメンテナンス、舞台美術や大・小道具製作、保存・修復の技能　など</w:t>
            </w:r>
          </w:p>
          <w:p w:rsidR="00F97BF9" w:rsidRPr="00E51358" w:rsidRDefault="00F97BF9" w:rsidP="00BD1A1D">
            <w:pPr>
              <w:spacing w:line="240" w:lineRule="atLeast"/>
              <w:ind w:firstLineChars="50" w:firstLine="110"/>
              <w:rPr>
                <w:rFonts w:ascii="HGMaruGothicMPRO" w:hAnsi="HGMaruGothicMPRO"/>
              </w:rPr>
            </w:pPr>
            <w:r w:rsidRPr="00E51358">
              <w:rPr>
                <w:rFonts w:ascii="HGMaruGothicMPRO" w:hAnsi="HGMaruGothicMPRO" w:hint="eastAsia"/>
              </w:rPr>
              <w:t>○　消費社会に溢れるものとは異なる、ものづくりや技能</w:t>
            </w:r>
          </w:p>
          <w:p w:rsidR="00F97BF9" w:rsidRPr="00E51358" w:rsidRDefault="00F97BF9" w:rsidP="00BD1A1D">
            <w:pPr>
              <w:spacing w:line="240" w:lineRule="atLeast"/>
              <w:ind w:left="104"/>
              <w:rPr>
                <w:rFonts w:ascii="HGMaruGothicMPRO" w:hAnsi="HGMaruGothicMPRO"/>
              </w:rPr>
            </w:pPr>
            <w:r w:rsidRPr="00E51358">
              <w:rPr>
                <w:rFonts w:ascii="HGMaruGothicMPRO" w:hAnsi="HGMaruGothicMPRO" w:hint="eastAsia"/>
              </w:rPr>
              <w:t xml:space="preserve">　　　例示：修理（リペア）技能、再加工技能、手づくりやハンドメイド技能　など</w:t>
            </w:r>
          </w:p>
          <w:p w:rsidR="00F97BF9" w:rsidRPr="00E51358" w:rsidRDefault="00F97BF9" w:rsidP="00BD1A1D">
            <w:pPr>
              <w:spacing w:line="240" w:lineRule="atLeast"/>
              <w:ind w:left="104"/>
              <w:rPr>
                <w:rFonts w:ascii="HGMaruGothicMPRO" w:hAnsi="HGMaruGothicMPRO"/>
              </w:rPr>
            </w:pPr>
            <w:r w:rsidRPr="00E51358">
              <w:rPr>
                <w:rFonts w:ascii="HGMaruGothicMPRO" w:hAnsi="HGMaruGothicMPRO" w:hint="eastAsia"/>
              </w:rPr>
              <w:t>○　各業種を支える、ものづくりや技能</w:t>
            </w:r>
          </w:p>
          <w:p w:rsidR="00F97BF9" w:rsidRPr="00E51358" w:rsidRDefault="00F97BF9" w:rsidP="00BD1A1D">
            <w:pPr>
              <w:spacing w:line="240" w:lineRule="atLeast"/>
              <w:ind w:left="104"/>
              <w:rPr>
                <w:rFonts w:ascii="HGMaruGothicMPRO" w:hAnsi="HGMaruGothicMPRO"/>
              </w:rPr>
            </w:pPr>
            <w:r w:rsidRPr="00E51358">
              <w:rPr>
                <w:rFonts w:ascii="HGMaruGothicMPRO" w:hAnsi="HGMaruGothicMPRO" w:hint="eastAsia"/>
              </w:rPr>
              <w:t xml:space="preserve">　　　例示：技能士資格のある職種（鋳造、家具製作、建具製作、陶磁器製造）　など</w:t>
            </w:r>
          </w:p>
        </w:tc>
      </w:tr>
    </w:tbl>
    <w:p w:rsidR="00065182" w:rsidRDefault="00065182" w:rsidP="00367C01">
      <w:pPr>
        <w:adjustRightInd/>
        <w:rPr>
          <w:rFonts w:ascii="HGMaruGothicMPRO" w:hAnsi="HGMaruGothicMPRO" w:cs="Times New Roman"/>
        </w:rPr>
      </w:pPr>
    </w:p>
    <w:p w:rsidR="00065182" w:rsidRPr="00E51358" w:rsidRDefault="00065182" w:rsidP="00F97BF9">
      <w:pPr>
        <w:adjustRightInd/>
        <w:rPr>
          <w:rFonts w:ascii="HGMaruGothicMPRO" w:hAnsi="HGMaruGothicMPRO" w:cs="Times New Roman"/>
        </w:rPr>
      </w:pPr>
    </w:p>
    <w:p w:rsidR="00065182" w:rsidRPr="0007070A" w:rsidRDefault="00065182" w:rsidP="00065182">
      <w:pPr>
        <w:adjustRightInd/>
        <w:rPr>
          <w:rFonts w:ascii="HGMaruGothicMPRO" w:hAnsi="HGMaruGothicMPRO"/>
        </w:rPr>
      </w:pPr>
      <w:r>
        <w:rPr>
          <w:rFonts w:ascii="HGMaruGothicMPRO" w:hAnsi="HGMaruGothicMPRO" w:hint="eastAsia"/>
        </w:rPr>
        <w:t xml:space="preserve">□　</w:t>
      </w:r>
      <w:r w:rsidRPr="00695AC1">
        <w:rPr>
          <w:rFonts w:ascii="HGMaruGothicMPRO" w:hAnsi="HGMaruGothicMPRO" w:hint="eastAsia"/>
        </w:rPr>
        <w:t>顕彰者推薦書</w:t>
      </w:r>
      <w:r>
        <w:rPr>
          <w:rFonts w:ascii="HGMaruGothicMPRO" w:hAnsi="HGMaruGothicMPRO" w:hint="eastAsia"/>
        </w:rPr>
        <w:t>の提出期</w:t>
      </w:r>
      <w:r w:rsidRPr="0007070A">
        <w:rPr>
          <w:rFonts w:ascii="HGMaruGothicMPRO" w:hAnsi="HGMaruGothicMPRO" w:hint="eastAsia"/>
        </w:rPr>
        <w:t>限</w:t>
      </w:r>
    </w:p>
    <w:p w:rsidR="00065182" w:rsidRPr="0007070A" w:rsidRDefault="00065182" w:rsidP="00065182">
      <w:pPr>
        <w:adjustRightInd/>
        <w:rPr>
          <w:rFonts w:ascii="HGMaruGothicMPRO" w:hAnsi="HGMaruGothicMPRO"/>
        </w:rPr>
      </w:pPr>
      <w:r w:rsidRPr="0007070A">
        <w:rPr>
          <w:rFonts w:ascii="HGMaruGothicMPRO" w:hAnsi="HGMaruGothicMPRO" w:hint="eastAsia"/>
        </w:rPr>
        <w:t xml:space="preserve">　　</w:t>
      </w:r>
      <w:r w:rsidR="000D721D">
        <w:rPr>
          <w:rFonts w:ascii="HGMaruGothicMPRO" w:hAnsi="HGMaruGothicMPRO" w:hint="eastAsia"/>
        </w:rPr>
        <w:t>２０１９</w:t>
      </w:r>
      <w:r w:rsidRPr="0007070A">
        <w:rPr>
          <w:rFonts w:ascii="HGMaruGothicMPRO" w:hAnsi="HGMaruGothicMPRO" w:hint="eastAsia"/>
          <w:lang w:eastAsia="zh-CN"/>
        </w:rPr>
        <w:t>年</w:t>
      </w:r>
      <w:r w:rsidR="00367C01">
        <w:rPr>
          <w:rFonts w:ascii="HGMaruGothicMPRO" w:hAnsi="HGMaruGothicMPRO" w:hint="eastAsia"/>
        </w:rPr>
        <w:t>１２</w:t>
      </w:r>
      <w:r w:rsidRPr="0007070A">
        <w:rPr>
          <w:rFonts w:ascii="HGMaruGothicMPRO" w:hAnsi="HGMaruGothicMPRO" w:hint="eastAsia"/>
          <w:lang w:eastAsia="zh-CN"/>
        </w:rPr>
        <w:t>月</w:t>
      </w:r>
      <w:r w:rsidR="000D721D">
        <w:rPr>
          <w:rFonts w:ascii="HGMaruGothicMPRO" w:hAnsi="HGMaruGothicMPRO" w:hint="eastAsia"/>
        </w:rPr>
        <w:t>６</w:t>
      </w:r>
      <w:r w:rsidRPr="0007070A">
        <w:rPr>
          <w:rFonts w:ascii="HGMaruGothicMPRO" w:hAnsi="HGMaruGothicMPRO" w:hint="eastAsia"/>
          <w:lang w:eastAsia="zh-CN"/>
        </w:rPr>
        <w:t>日（</w:t>
      </w:r>
      <w:r w:rsidRPr="0007070A">
        <w:rPr>
          <w:rFonts w:ascii="HGMaruGothicMPRO" w:hAnsi="HGMaruGothicMPRO" w:hint="eastAsia"/>
        </w:rPr>
        <w:t>金</w:t>
      </w:r>
      <w:r w:rsidR="00A74384">
        <w:rPr>
          <w:rFonts w:ascii="HGMaruGothicMPRO" w:hAnsi="HGMaruGothicMPRO" w:hint="eastAsia"/>
        </w:rPr>
        <w:t>曜日</w:t>
      </w:r>
      <w:r w:rsidRPr="0007070A">
        <w:rPr>
          <w:rFonts w:ascii="HGMaruGothicMPRO" w:hAnsi="HGMaruGothicMPRO" w:hint="eastAsia"/>
          <w:lang w:eastAsia="zh-CN"/>
        </w:rPr>
        <w:t>）</w:t>
      </w:r>
      <w:r w:rsidRPr="0007070A">
        <w:rPr>
          <w:rFonts w:ascii="HGMaruGothicMPRO" w:hAnsi="HGMaruGothicMPRO" w:hint="eastAsia"/>
        </w:rPr>
        <w:t xml:space="preserve">　※消印有効</w:t>
      </w:r>
    </w:p>
    <w:p w:rsidR="00065182" w:rsidRPr="000D721D" w:rsidRDefault="00065182" w:rsidP="00065182">
      <w:pPr>
        <w:adjustRightInd/>
        <w:rPr>
          <w:rFonts w:ascii="HGMaruGothicMPRO" w:hAnsi="HGMaruGothicMPRO"/>
        </w:rPr>
      </w:pPr>
    </w:p>
    <w:p w:rsidR="00065182" w:rsidRPr="00786BD9" w:rsidRDefault="00065182" w:rsidP="00065182">
      <w:pPr>
        <w:adjustRightInd/>
        <w:rPr>
          <w:rFonts w:ascii="HGMaruGothicMPRO" w:hAnsi="HGMaruGothicMPRO" w:cs="Times New Roman"/>
        </w:rPr>
      </w:pPr>
      <w:r w:rsidRPr="00786BD9">
        <w:rPr>
          <w:rFonts w:ascii="HGMaruGothicMPRO" w:hAnsi="HGMaruGothicMPRO" w:cs="Times New Roman" w:hint="eastAsia"/>
        </w:rPr>
        <w:t>□　提出先</w:t>
      </w:r>
    </w:p>
    <w:p w:rsidR="00065182" w:rsidRPr="00786BD9" w:rsidRDefault="00065182" w:rsidP="00065182">
      <w:pPr>
        <w:adjustRightInd/>
        <w:rPr>
          <w:rFonts w:ascii="HGMaruGothicMPRO" w:hAnsi="HGMaruGothicMPRO" w:cs="Times New Roman"/>
        </w:rPr>
      </w:pPr>
      <w:r w:rsidRPr="00786BD9">
        <w:rPr>
          <w:rFonts w:ascii="HGMaruGothicMPRO" w:hAnsi="HGMaruGothicMPRO" w:cs="Times New Roman" w:hint="eastAsia"/>
        </w:rPr>
        <w:t xml:space="preserve">　　公益財団法人北海道文化財団</w:t>
      </w:r>
    </w:p>
    <w:p w:rsidR="00065182" w:rsidRPr="00786BD9" w:rsidRDefault="00065182" w:rsidP="00065182">
      <w:pPr>
        <w:adjustRightInd/>
        <w:ind w:firstLineChars="200" w:firstLine="440"/>
        <w:rPr>
          <w:rFonts w:ascii="HGMaruGothicMPRO" w:hAnsi="HGMaruGothicMPRO" w:cs="Times New Roman"/>
        </w:rPr>
      </w:pPr>
      <w:r w:rsidRPr="00786BD9">
        <w:rPr>
          <w:rFonts w:ascii="HGMaruGothicMPRO" w:hAnsi="HGMaruGothicMPRO" w:cs="Times New Roman" w:hint="eastAsia"/>
        </w:rPr>
        <w:t>〒</w:t>
      </w:r>
      <w:r w:rsidRPr="00786BD9">
        <w:rPr>
          <w:rFonts w:ascii="HGMaruGothicMPRO" w:hAnsi="HGMaruGothicMPRO" w:cs="Times New Roman"/>
        </w:rPr>
        <w:t>060-0042</w:t>
      </w:r>
      <w:r w:rsidRPr="00786BD9">
        <w:rPr>
          <w:rFonts w:ascii="HGMaruGothicMPRO" w:hAnsi="HGMaruGothicMPRO" w:cs="Times New Roman" w:hint="eastAsia"/>
        </w:rPr>
        <w:t xml:space="preserve">　札幌市中央区大通西</w:t>
      </w:r>
      <w:r w:rsidRPr="00786BD9">
        <w:rPr>
          <w:rFonts w:ascii="HGMaruGothicMPRO" w:hAnsi="HGMaruGothicMPRO" w:cs="Times New Roman"/>
        </w:rPr>
        <w:t>5</w:t>
      </w:r>
      <w:r w:rsidRPr="00786BD9">
        <w:rPr>
          <w:rFonts w:ascii="HGMaruGothicMPRO" w:hAnsi="HGMaruGothicMPRO" w:cs="Times New Roman" w:hint="eastAsia"/>
        </w:rPr>
        <w:t>丁目</w:t>
      </w:r>
      <w:r w:rsidRPr="00786BD9">
        <w:rPr>
          <w:rFonts w:ascii="HGMaruGothicMPRO" w:hAnsi="HGMaruGothicMPRO" w:cs="Times New Roman"/>
        </w:rPr>
        <w:t>11</w:t>
      </w:r>
      <w:r w:rsidRPr="00786BD9">
        <w:rPr>
          <w:rFonts w:ascii="HGMaruGothicMPRO" w:hAnsi="HGMaruGothicMPRO" w:cs="Times New Roman" w:hint="eastAsia"/>
        </w:rPr>
        <w:t xml:space="preserve">　大五ビル　</w:t>
      </w:r>
      <w:r w:rsidRPr="00786BD9">
        <w:rPr>
          <w:rFonts w:ascii="HGMaruGothicMPRO" w:hAnsi="HGMaruGothicMPRO" w:cs="Times New Roman"/>
        </w:rPr>
        <w:t>3F</w:t>
      </w:r>
    </w:p>
    <w:p w:rsidR="00065182" w:rsidRPr="00786BD9" w:rsidRDefault="00065182" w:rsidP="00065182">
      <w:pPr>
        <w:adjustRightInd/>
        <w:ind w:firstLineChars="200" w:firstLine="440"/>
        <w:rPr>
          <w:rFonts w:ascii="HGMaruGothicMPRO" w:hAnsi="HGMaruGothicMPRO" w:cs="Times New Roman"/>
        </w:rPr>
      </w:pPr>
      <w:r>
        <w:rPr>
          <w:rFonts w:ascii="HGMaruGothicMPRO" w:hAnsi="HGMaruGothicMPRO" w:cs="Times New Roman" w:hint="eastAsia"/>
        </w:rPr>
        <w:t>人づくり一本木基金　顕彰</w:t>
      </w:r>
      <w:r w:rsidRPr="00786BD9">
        <w:rPr>
          <w:rFonts w:ascii="HGMaruGothicMPRO" w:hAnsi="HGMaruGothicMPRO" w:cs="Times New Roman" w:hint="eastAsia"/>
        </w:rPr>
        <w:t>事業　係　宛</w:t>
      </w:r>
    </w:p>
    <w:p w:rsidR="00065182" w:rsidRPr="00810F1E" w:rsidRDefault="00065182" w:rsidP="00065182">
      <w:pPr>
        <w:adjustRightInd/>
        <w:rPr>
          <w:rFonts w:ascii="HGMaruGothicMPRO" w:hAnsi="HGMaruGothicMPRO" w:cs="Times New Roman"/>
        </w:rPr>
      </w:pPr>
    </w:p>
    <w:p w:rsidR="00065182" w:rsidRPr="00810F1E" w:rsidRDefault="00065182" w:rsidP="00065182">
      <w:pPr>
        <w:adjustRightInd/>
        <w:rPr>
          <w:rFonts w:ascii="HGMaruGothicMPRO" w:hAnsi="HGMaruGothicMPRO" w:cs="Times New Roman"/>
        </w:rPr>
      </w:pPr>
      <w:r w:rsidRPr="00810F1E">
        <w:rPr>
          <w:rFonts w:ascii="HGMaruGothicMPRO" w:hAnsi="HGMaruGothicMPRO" w:hint="eastAsia"/>
        </w:rPr>
        <w:t>□</w:t>
      </w:r>
      <w:r w:rsidRPr="00810F1E">
        <w:rPr>
          <w:rFonts w:ascii="HGMaruGothicMPRO" w:hAnsi="HGMaruGothicMPRO" w:cs="Times New Roman"/>
        </w:rPr>
        <w:t xml:space="preserve">  </w:t>
      </w:r>
      <w:r>
        <w:rPr>
          <w:rFonts w:ascii="HGMaruGothicMPRO" w:hAnsi="HGMaruGothicMPRO" w:hint="eastAsia"/>
        </w:rPr>
        <w:t>推薦</w:t>
      </w:r>
      <w:r w:rsidRPr="00810F1E">
        <w:rPr>
          <w:rFonts w:ascii="HGMaruGothicMPRO" w:hAnsi="HGMaruGothicMPRO" w:hint="eastAsia"/>
        </w:rPr>
        <w:t>に当たっての留意事項</w:t>
      </w:r>
    </w:p>
    <w:p w:rsidR="000D721D" w:rsidRDefault="00065182" w:rsidP="00065182">
      <w:pPr>
        <w:adjustRightInd/>
        <w:rPr>
          <w:rFonts w:ascii="HGMaruGothicMPRO" w:hAnsi="HGMaruGothicMPRO" w:cs="Times New Roman"/>
        </w:rPr>
      </w:pPr>
      <w:r w:rsidRPr="00810F1E">
        <w:rPr>
          <w:rFonts w:ascii="HGMaruGothicMPRO" w:hAnsi="HGMaruGothicMPRO" w:hint="eastAsia"/>
        </w:rPr>
        <w:t xml:space="preserve">（１）　</w:t>
      </w:r>
      <w:r w:rsidRPr="00810F1E">
        <w:rPr>
          <w:rFonts w:ascii="HGMaruGothicMPRO" w:hAnsi="HGMaruGothicMPRO" w:cs="Times New Roman" w:hint="eastAsia"/>
        </w:rPr>
        <w:t>提出書類は返却しません。</w:t>
      </w:r>
    </w:p>
    <w:p w:rsidR="00065182" w:rsidRDefault="00065182" w:rsidP="000D721D">
      <w:pPr>
        <w:adjustRightInd/>
        <w:ind w:firstLineChars="400" w:firstLine="880"/>
        <w:rPr>
          <w:rFonts w:ascii="HGMaruGothicMPRO" w:hAnsi="HGMaruGothicMPRO" w:cs="Times New Roman"/>
        </w:rPr>
      </w:pPr>
      <w:r w:rsidRPr="00810F1E">
        <w:rPr>
          <w:rFonts w:ascii="HGMaruGothicMPRO" w:hAnsi="HGMaruGothicMPRO" w:cs="Times New Roman" w:hint="eastAsia"/>
        </w:rPr>
        <w:t>電子メールやファクシミリによる受付は行いません。</w:t>
      </w:r>
    </w:p>
    <w:p w:rsidR="00065182" w:rsidRDefault="00065182" w:rsidP="00065182">
      <w:pPr>
        <w:adjustRightInd/>
        <w:ind w:left="660" w:hangingChars="300" w:hanging="660"/>
        <w:rPr>
          <w:rFonts w:ascii="HGMaruGothicMPRO" w:hAnsi="HGMaruGothicMPRO" w:cs="Times New Roman"/>
        </w:rPr>
      </w:pPr>
      <w:r>
        <w:rPr>
          <w:rFonts w:ascii="HGMaruGothicMPRO" w:hAnsi="HGMaruGothicMPRO" w:cs="Times New Roman" w:hint="eastAsia"/>
        </w:rPr>
        <w:t>（２）</w:t>
      </w:r>
      <w:r w:rsidRPr="00810F1E">
        <w:rPr>
          <w:rFonts w:ascii="HGMaruGothicMPRO" w:hAnsi="HGMaruGothicMPRO" w:hint="eastAsia"/>
        </w:rPr>
        <w:t xml:space="preserve">　</w:t>
      </w:r>
      <w:r w:rsidRPr="00810F1E">
        <w:rPr>
          <w:rFonts w:ascii="HGMaruGothicMPRO" w:hAnsi="HGMaruGothicMPRO" w:cs="Times New Roman" w:hint="eastAsia"/>
        </w:rPr>
        <w:t>提出書類の内容確認のため、財団担当者から連絡することがありますので、必ず予備・複写を保管するようにしてください。</w:t>
      </w:r>
    </w:p>
    <w:p w:rsidR="00F71D3E" w:rsidRDefault="00065182" w:rsidP="00065182">
      <w:pPr>
        <w:adjustRightInd/>
        <w:ind w:left="660" w:hangingChars="300" w:hanging="660"/>
        <w:rPr>
          <w:rFonts w:ascii="HGMaruGothicMPRO" w:hAnsi="HGMaruGothicMPRO" w:cs="Times New Roman"/>
        </w:rPr>
      </w:pPr>
      <w:r>
        <w:rPr>
          <w:rFonts w:ascii="HGMaruGothicMPRO" w:hAnsi="HGMaruGothicMPRO" w:cs="Times New Roman" w:hint="eastAsia"/>
        </w:rPr>
        <w:t>（３）　顕彰</w:t>
      </w:r>
      <w:r w:rsidRPr="00810F1E">
        <w:rPr>
          <w:rFonts w:ascii="HGMaruGothicMPRO" w:hAnsi="HGMaruGothicMPRO" w:cs="Times New Roman" w:hint="eastAsia"/>
        </w:rPr>
        <w:t>事業の内容については、財団ホームページなどにおいて公開します。</w:t>
      </w:r>
    </w:p>
    <w:p w:rsidR="00065182" w:rsidRPr="00695AC1" w:rsidRDefault="00065182" w:rsidP="00F71D3E">
      <w:pPr>
        <w:adjustRightInd/>
        <w:ind w:leftChars="300" w:left="660" w:firstLineChars="100" w:firstLine="220"/>
        <w:rPr>
          <w:rFonts w:ascii="HGMaruGothicMPRO" w:hAnsi="HGMaruGothicMPRO"/>
        </w:rPr>
      </w:pPr>
      <w:r w:rsidRPr="00810F1E">
        <w:rPr>
          <w:rFonts w:ascii="HGMaruGothicMPRO" w:hAnsi="HGMaruGothicMPRO" w:cs="Times New Roman" w:hint="eastAsia"/>
        </w:rPr>
        <w:t>なお、個人情報については、財団情報公開要綱に基づいて適切に取扱います。</w:t>
      </w:r>
    </w:p>
    <w:p w:rsidR="00065182" w:rsidRDefault="00065182" w:rsidP="00065182">
      <w:pPr>
        <w:rPr>
          <w:rFonts w:ascii="HGMaruGothicMPRO" w:hAnsi="HGMaruGothicMPRO"/>
        </w:rPr>
      </w:pPr>
    </w:p>
    <w:p w:rsidR="00F97BF9" w:rsidRDefault="00F97BF9" w:rsidP="00F97BF9">
      <w:pPr>
        <w:adjustRightInd/>
        <w:rPr>
          <w:rFonts w:ascii="HGMaruGothicMPRO" w:hAnsi="HGMaruGothicMPRO"/>
        </w:rPr>
      </w:pPr>
    </w:p>
    <w:p w:rsidR="00367C01" w:rsidRPr="00065182" w:rsidRDefault="00367C01" w:rsidP="00F97BF9">
      <w:pPr>
        <w:adjustRightInd/>
        <w:rPr>
          <w:rFonts w:ascii="HGMaruGothicMPRO" w:hAnsi="HGMaruGothicMPRO"/>
        </w:rPr>
      </w:pPr>
      <w:r>
        <w:rPr>
          <w:rFonts w:ascii="HGMaruGothicMPRO" w:hAnsi="HGMaruGothicMPRO" w:hint="eastAsia"/>
        </w:rPr>
        <w:t xml:space="preserve">　　　　　　　　</w:t>
      </w:r>
    </w:p>
    <w:p w:rsidR="00831533" w:rsidRDefault="00831533">
      <w:pPr>
        <w:adjustRightInd/>
        <w:rPr>
          <w:rFonts w:ascii="HGMaruGothicMPRO" w:cs="Times New Roman"/>
        </w:rPr>
      </w:pPr>
    </w:p>
    <w:p w:rsidR="005F75A6" w:rsidRDefault="005F75A6">
      <w:pPr>
        <w:widowControl/>
        <w:overflowPunct/>
        <w:adjustRightInd/>
        <w:jc w:val="left"/>
        <w:textAlignment w:val="auto"/>
      </w:pPr>
      <w:r>
        <w:br w:type="page"/>
      </w:r>
    </w:p>
    <w:p w:rsidR="001D549B" w:rsidRDefault="001D549B" w:rsidP="001D549B">
      <w:pPr>
        <w:adjustRightInd/>
        <w:rPr>
          <w:rFonts w:ascii="HGMaruGothicMPRO" w:cs="Times New Roman"/>
        </w:rPr>
      </w:pPr>
      <w:r>
        <w:rPr>
          <w:rFonts w:hint="eastAsia"/>
        </w:rPr>
        <w:lastRenderedPageBreak/>
        <w:t>（別記様式）</w:t>
      </w:r>
    </w:p>
    <w:p w:rsidR="001D549B" w:rsidRDefault="001D549B" w:rsidP="001D549B">
      <w:pPr>
        <w:adjustRightInd/>
        <w:rPr>
          <w:rFonts w:ascii="HGMaruGothicMPRO" w:cs="Times New Roman"/>
        </w:rPr>
      </w:pPr>
    </w:p>
    <w:p w:rsidR="001D549B" w:rsidRDefault="001D549B" w:rsidP="001D549B">
      <w:pPr>
        <w:adjustRightInd/>
        <w:spacing w:line="406" w:lineRule="exact"/>
        <w:jc w:val="center"/>
        <w:rPr>
          <w:rFonts w:ascii="HGMaruGothicMPRO" w:cs="Times New Roman"/>
        </w:rPr>
      </w:pPr>
      <w:r>
        <w:rPr>
          <w:rFonts w:hint="eastAsia"/>
          <w:sz w:val="30"/>
          <w:szCs w:val="30"/>
        </w:rPr>
        <w:t>「ものづくり一本木基金選奨」　顕彰者　推薦書</w:t>
      </w:r>
    </w:p>
    <w:p w:rsidR="001D549B" w:rsidRPr="008C7543" w:rsidRDefault="001D549B" w:rsidP="001D549B">
      <w:pPr>
        <w:adjustRightInd/>
        <w:rPr>
          <w:rFonts w:ascii="HGMaruGothicMPRO" w:cs="Times New Roman"/>
        </w:rPr>
      </w:pPr>
    </w:p>
    <w:p w:rsidR="001D549B" w:rsidRDefault="001D549B" w:rsidP="001D549B">
      <w:pPr>
        <w:adjustRightInd/>
        <w:rPr>
          <w:rFonts w:ascii="HGMaruGothicMPRO" w:cs="Times New Roman"/>
        </w:rPr>
      </w:pPr>
      <w:r>
        <w:rPr>
          <w:rFonts w:cs="Times New Roman"/>
        </w:rPr>
        <w:t xml:space="preserve">                                                            </w:t>
      </w:r>
      <w:r w:rsidR="000D721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1D549B" w:rsidRDefault="001D549B" w:rsidP="001D549B">
      <w:pPr>
        <w:adjustRightInd/>
        <w:rPr>
          <w:rFonts w:ascii="HGMaruGothicMPRO" w:cs="Times New Roman"/>
        </w:rPr>
      </w:pPr>
    </w:p>
    <w:p w:rsidR="001D549B" w:rsidRDefault="001D549B" w:rsidP="001D549B">
      <w:pPr>
        <w:adjustRightInd/>
        <w:ind w:firstLineChars="100" w:firstLine="220"/>
        <w:rPr>
          <w:rFonts w:ascii="HGMaruGothicMPRO" w:cs="Times New Roman"/>
        </w:rPr>
      </w:pPr>
      <w:r>
        <w:rPr>
          <w:rFonts w:hint="eastAsia"/>
        </w:rPr>
        <w:t>公益財団法人北海道文化財団</w:t>
      </w:r>
    </w:p>
    <w:p w:rsidR="001D549B" w:rsidRDefault="001D549B" w:rsidP="001D549B">
      <w:pPr>
        <w:adjustRightInd/>
        <w:rPr>
          <w:rFonts w:ascii="HGMaruGothicMPRO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理事長　　磯　田　憲　一</w:t>
      </w:r>
      <w:r>
        <w:rPr>
          <w:rFonts w:cs="Times New Roman"/>
        </w:rPr>
        <w:t xml:space="preserve">  </w:t>
      </w:r>
      <w:r>
        <w:rPr>
          <w:rFonts w:hint="eastAsia"/>
        </w:rPr>
        <w:t>様</w:t>
      </w:r>
    </w:p>
    <w:p w:rsidR="001D549B" w:rsidRDefault="001D549B" w:rsidP="001D549B">
      <w:pPr>
        <w:adjustRightInd/>
        <w:rPr>
          <w:rFonts w:cs="Times New Roman"/>
        </w:rPr>
      </w:pPr>
      <w:r>
        <w:rPr>
          <w:rFonts w:cs="Times New Roman"/>
        </w:rPr>
        <w:t xml:space="preserve">                                      </w:t>
      </w:r>
      <w:r w:rsidR="00230B75">
        <w:rPr>
          <w:rFonts w:cs="Times New Roman" w:hint="eastAsia"/>
        </w:rPr>
        <w:t xml:space="preserve">住　</w:t>
      </w:r>
      <w:r w:rsidR="001549D1">
        <w:rPr>
          <w:rFonts w:cs="Times New Roman" w:hint="eastAsia"/>
        </w:rPr>
        <w:t xml:space="preserve">　</w:t>
      </w:r>
      <w:r>
        <w:rPr>
          <w:rFonts w:cs="Times New Roman" w:hint="eastAsia"/>
        </w:rPr>
        <w:t>所</w:t>
      </w:r>
    </w:p>
    <w:p w:rsidR="001D549B" w:rsidRDefault="001549D1" w:rsidP="001549D1">
      <w:pPr>
        <w:adjustRightInd/>
        <w:ind w:firstLineChars="2900" w:firstLine="4187"/>
        <w:rPr>
          <w:rFonts w:ascii="HGMaruGothicMPRO" w:cs="Times New Roman"/>
          <w:w w:val="66"/>
        </w:rPr>
      </w:pPr>
      <w:r w:rsidRPr="001549D1">
        <w:rPr>
          <w:rFonts w:ascii="HGMaruGothicMPRO" w:cs="Times New Roman" w:hint="eastAsia"/>
          <w:w w:val="66"/>
        </w:rPr>
        <w:t>（所属先等）</w:t>
      </w:r>
    </w:p>
    <w:p w:rsidR="00647D0C" w:rsidRPr="001549D1" w:rsidRDefault="00647D0C" w:rsidP="001549D1">
      <w:pPr>
        <w:adjustRightInd/>
        <w:ind w:firstLineChars="2900" w:firstLine="4187"/>
        <w:rPr>
          <w:rFonts w:ascii="HGMaruGothicMPRO" w:cs="Times New Roman"/>
          <w:w w:val="66"/>
        </w:rPr>
      </w:pPr>
    </w:p>
    <w:p w:rsidR="001D549B" w:rsidRDefault="00230B75" w:rsidP="001549D1">
      <w:pPr>
        <w:adjustRightInd/>
        <w:jc w:val="left"/>
        <w:rPr>
          <w:rFonts w:ascii="HGMaruGothicMPRO" w:cs="Times New Roman"/>
        </w:rPr>
      </w:pPr>
      <w:r>
        <w:rPr>
          <w:rFonts w:hint="eastAsia"/>
        </w:rPr>
        <w:t xml:space="preserve">　　　　　　　　　　　　　　　　　　　</w:t>
      </w:r>
      <w:r w:rsidR="0020662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662E" w:rsidRPr="0020662E">
              <w:rPr>
                <w:rFonts w:ascii="HGMaruGothicMPRO" w:hAnsi="HGMaruGothicMPRO" w:hint="eastAsia"/>
                <w:sz w:val="11"/>
              </w:rPr>
              <w:t>フリ</w:t>
            </w:r>
          </w:rt>
          <w:rubyBase>
            <w:r w:rsidR="0020662E">
              <w:rPr>
                <w:rFonts w:hint="eastAsia"/>
              </w:rPr>
              <w:t>氏</w:t>
            </w:r>
          </w:rubyBase>
        </w:ruby>
      </w:r>
      <w:r w:rsidR="001549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0662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662E" w:rsidRPr="0020662E">
              <w:rPr>
                <w:rFonts w:ascii="HGMaruGothicMPRO" w:hAnsi="HGMaruGothicMPRO" w:hint="eastAsia"/>
                <w:sz w:val="11"/>
              </w:rPr>
              <w:t>ガナ</w:t>
            </w:r>
          </w:rt>
          <w:rubyBase>
            <w:r w:rsidR="0020662E">
              <w:rPr>
                <w:rFonts w:hint="eastAsia"/>
              </w:rPr>
              <w:t>名</w:t>
            </w:r>
          </w:rubyBase>
        </w:ruby>
      </w:r>
      <w:r w:rsidR="001D549B"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　</w:t>
      </w:r>
      <w:r w:rsidR="001D549B">
        <w:rPr>
          <w:rFonts w:cs="Times New Roman" w:hint="eastAsia"/>
        </w:rPr>
        <w:t xml:space="preserve">　　</w:t>
      </w:r>
      <w:r w:rsidR="001D549B">
        <w:rPr>
          <w:rFonts w:cs="Times New Roman"/>
        </w:rPr>
        <w:t xml:space="preserve">                         </w:t>
      </w:r>
      <w:r w:rsidR="001D549B">
        <w:rPr>
          <w:rFonts w:hint="eastAsia"/>
        </w:rPr>
        <w:t>印</w:t>
      </w:r>
    </w:p>
    <w:p w:rsidR="001D549B" w:rsidRDefault="001D549B" w:rsidP="001D549B">
      <w:pPr>
        <w:adjustRightInd/>
        <w:rPr>
          <w:rFonts w:ascii="HGMaruGothicMPRO" w:cs="Times New Roman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 xml:space="preserve">（電話番号　　　</w:t>
      </w:r>
      <w:r w:rsidR="001549D1">
        <w:rPr>
          <w:rFonts w:hint="eastAsia"/>
        </w:rPr>
        <w:t>―</w:t>
      </w:r>
      <w:r>
        <w:rPr>
          <w:rFonts w:hint="eastAsia"/>
        </w:rPr>
        <w:t xml:space="preserve">　　　</w:t>
      </w:r>
      <w:r w:rsidR="001549D1">
        <w:rPr>
          <w:rFonts w:hint="eastAsia"/>
        </w:rPr>
        <w:t>―</w:t>
      </w:r>
      <w:r>
        <w:rPr>
          <w:rFonts w:hint="eastAsia"/>
        </w:rPr>
        <w:t xml:space="preserve">　　　</w:t>
      </w:r>
      <w:r w:rsidR="001549D1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1D549B" w:rsidRPr="001549D1" w:rsidRDefault="001D549B" w:rsidP="001D549B">
      <w:pPr>
        <w:adjustRightInd/>
        <w:rPr>
          <w:rFonts w:ascii="HGMaruGothicMPRO" w:cs="Times New Roman"/>
        </w:rPr>
      </w:pPr>
    </w:p>
    <w:p w:rsidR="001D549B" w:rsidRDefault="001D549B" w:rsidP="001D549B">
      <w:pPr>
        <w:adjustRightInd/>
      </w:pPr>
      <w:r>
        <w:rPr>
          <w:rFonts w:cs="Times New Roman"/>
        </w:rPr>
        <w:t xml:space="preserve">    </w:t>
      </w:r>
      <w:r>
        <w:rPr>
          <w:rFonts w:cs="Times New Roman" w:hint="eastAsia"/>
        </w:rPr>
        <w:t>顕彰事業の実施要領５に基づき、</w:t>
      </w:r>
      <w:r>
        <w:rPr>
          <w:rFonts w:hint="eastAsia"/>
        </w:rPr>
        <w:t>次のとおり推薦します。</w:t>
      </w:r>
    </w:p>
    <w:p w:rsidR="001D549B" w:rsidRDefault="001D549B" w:rsidP="001D549B">
      <w:pPr>
        <w:adjustRightInd/>
      </w:pPr>
      <w:r>
        <w:rPr>
          <w:rFonts w:hint="eastAsia"/>
        </w:rPr>
        <w:t xml:space="preserve">　　　　　</w:t>
      </w: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1984"/>
      </w:tblGrid>
      <w:tr w:rsidR="001D549B" w:rsidTr="00EB1291">
        <w:tc>
          <w:tcPr>
            <w:tcW w:w="1843" w:type="dxa"/>
            <w:vMerge w:val="restart"/>
            <w:vAlign w:val="center"/>
          </w:tcPr>
          <w:p w:rsidR="001D549B" w:rsidRDefault="001D549B" w:rsidP="00EB1291">
            <w:pPr>
              <w:adjustRightInd/>
              <w:jc w:val="center"/>
            </w:pPr>
            <w:r>
              <w:rPr>
                <w:rFonts w:hint="eastAsia"/>
              </w:rPr>
              <w:t>区分</w:t>
            </w:r>
          </w:p>
          <w:p w:rsidR="001D549B" w:rsidRDefault="001D549B" w:rsidP="00EB1291">
            <w:pPr>
              <w:adjustRightInd/>
              <w:jc w:val="center"/>
            </w:pPr>
            <w:r w:rsidRPr="000E0EDC">
              <w:rPr>
                <w:rFonts w:ascii="HGMaruGothicMPRO" w:cs="Times New Roman" w:hint="eastAsia"/>
                <w:sz w:val="16"/>
                <w:szCs w:val="16"/>
              </w:rPr>
              <w:t>※該当</w:t>
            </w:r>
            <w:r>
              <w:rPr>
                <w:rFonts w:ascii="HGMaruGothicMPRO" w:cs="Times New Roman" w:hint="eastAsia"/>
                <w:sz w:val="16"/>
                <w:szCs w:val="16"/>
              </w:rPr>
              <w:t>する区分に○印</w:t>
            </w:r>
          </w:p>
        </w:tc>
        <w:tc>
          <w:tcPr>
            <w:tcW w:w="1984" w:type="dxa"/>
          </w:tcPr>
          <w:p w:rsidR="001D549B" w:rsidRDefault="001D549B" w:rsidP="00EB1291">
            <w:pPr>
              <w:adjustRightInd/>
              <w:jc w:val="center"/>
            </w:pPr>
            <w:r>
              <w:rPr>
                <w:rFonts w:hint="eastAsia"/>
              </w:rPr>
              <w:t>選　奨</w:t>
            </w:r>
            <w:r w:rsidR="002D141F">
              <w:rPr>
                <w:rFonts w:hint="eastAsia"/>
              </w:rPr>
              <w:t>「長原賞」</w:t>
            </w:r>
          </w:p>
        </w:tc>
      </w:tr>
      <w:tr w:rsidR="001D549B" w:rsidTr="00EB1291">
        <w:tc>
          <w:tcPr>
            <w:tcW w:w="1843" w:type="dxa"/>
            <w:vMerge/>
          </w:tcPr>
          <w:p w:rsidR="001D549B" w:rsidRDefault="001D549B" w:rsidP="00EB1291">
            <w:pPr>
              <w:adjustRightInd/>
            </w:pPr>
          </w:p>
        </w:tc>
        <w:tc>
          <w:tcPr>
            <w:tcW w:w="1984" w:type="dxa"/>
          </w:tcPr>
          <w:p w:rsidR="001D549B" w:rsidRDefault="001D549B" w:rsidP="00EB1291">
            <w:pPr>
              <w:adjustRightInd/>
              <w:jc w:val="center"/>
            </w:pPr>
            <w:r>
              <w:rPr>
                <w:rFonts w:hint="eastAsia"/>
              </w:rPr>
              <w:t>奨励賞</w:t>
            </w:r>
          </w:p>
        </w:tc>
      </w:tr>
    </w:tbl>
    <w:p w:rsidR="001D549B" w:rsidRDefault="001D549B" w:rsidP="001D549B">
      <w:pPr>
        <w:adjustRightInd/>
        <w:ind w:firstLineChars="1700" w:firstLine="2720"/>
        <w:rPr>
          <w:rFonts w:ascii="HGMaruGothicMPRO" w:cs="Times New Roman"/>
          <w:sz w:val="16"/>
          <w:szCs w:val="16"/>
        </w:rPr>
      </w:pPr>
    </w:p>
    <w:p w:rsidR="001D549B" w:rsidRPr="000C22B1" w:rsidRDefault="001D549B" w:rsidP="001D549B">
      <w:pPr>
        <w:adjustRightInd/>
        <w:rPr>
          <w:rFonts w:ascii="HGMaruGothicMPRO" w:cs="Times New Roman"/>
        </w:rPr>
      </w:pPr>
      <w:r>
        <w:rPr>
          <w:rFonts w:ascii="HGMaruGothicMPRO" w:cs="Times New Roman" w:hint="eastAsia"/>
        </w:rPr>
        <w:t>○被顕彰者として推薦する方について記載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8"/>
        <w:gridCol w:w="2876"/>
        <w:gridCol w:w="1217"/>
        <w:gridCol w:w="1327"/>
        <w:gridCol w:w="996"/>
        <w:gridCol w:w="995"/>
      </w:tblGrid>
      <w:tr w:rsidR="001D549B" w:rsidTr="000D721D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ｶﾞ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ﾅ</w:t>
            </w: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549B" w:rsidRDefault="001D549B" w:rsidP="000D721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MaruGothicMPRO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  <w:r>
              <w:rPr>
                <w:rFonts w:cs="Times New Roman"/>
              </w:rPr>
              <w:t xml:space="preserve">     </w:t>
            </w:r>
            <w:r w:rsidR="00055EB0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  <w:r w:rsidR="000D72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生</w:t>
            </w: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="000D721D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（　　　歳）</w:t>
            </w:r>
          </w:p>
        </w:tc>
      </w:tr>
      <w:tr w:rsidR="001D549B" w:rsidTr="000D721D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MaruGothicMPRO" w:cs="Times New Roman"/>
              </w:rPr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549B" w:rsidRDefault="001D549B" w:rsidP="000D721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MaruGothicMPRO" w:cs="Times New Roman"/>
              </w:rPr>
            </w:pPr>
            <w:r>
              <w:rPr>
                <w:rFonts w:hint="eastAsia"/>
              </w:rPr>
              <w:t>活動年数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  <w:r>
              <w:rPr>
                <w:rFonts w:cs="Times New Roman"/>
              </w:rPr>
              <w:t xml:space="preserve">       </w:t>
            </w:r>
            <w:r w:rsidR="000D721D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549B" w:rsidRDefault="001D549B" w:rsidP="000D721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MaruGothicMPRO" w:cs="Times New Roman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549B" w:rsidRDefault="001D549B" w:rsidP="000D721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MaruGothicMPRO" w:cs="Times New Roman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0D721D" w:rsidTr="00DF5787">
        <w:trPr>
          <w:trHeight w:val="1573"/>
        </w:trPr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721D" w:rsidRDefault="000D721D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MaruGothicMPRO" w:cs="Times New Roman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411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721D" w:rsidRDefault="000D721D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/>
              </w:rPr>
            </w:pPr>
            <w:r>
              <w:rPr>
                <w:rFonts w:ascii="HGMaruGothicMPRO" w:hint="eastAsia"/>
              </w:rPr>
              <w:t>（＊勤務先等）</w:t>
            </w:r>
          </w:p>
          <w:p w:rsidR="000D721D" w:rsidRDefault="000D721D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  <w:r>
              <w:rPr>
                <w:rFonts w:ascii="HGMaruGothicMPRO" w:hint="eastAsia"/>
              </w:rPr>
              <w:t>〒</w:t>
            </w:r>
          </w:p>
          <w:p w:rsidR="000D721D" w:rsidRDefault="000D721D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0D721D" w:rsidRDefault="000D721D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0D721D" w:rsidRPr="000D721D" w:rsidRDefault="000D721D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>（電話番号　　　－　　　－　　　）</w:t>
            </w:r>
          </w:p>
        </w:tc>
      </w:tr>
      <w:tr w:rsidR="000D721D" w:rsidTr="000D721D">
        <w:trPr>
          <w:trHeight w:val="1325"/>
        </w:trPr>
        <w:tc>
          <w:tcPr>
            <w:tcW w:w="143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721D" w:rsidRDefault="000D721D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</w:p>
        </w:tc>
        <w:tc>
          <w:tcPr>
            <w:tcW w:w="7411" w:type="dxa"/>
            <w:gridSpan w:val="5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D721D" w:rsidRDefault="000D721D" w:rsidP="000D721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/>
              </w:rPr>
            </w:pPr>
            <w:r>
              <w:rPr>
                <w:rFonts w:ascii="HGMaruGothicMPRO" w:hint="eastAsia"/>
              </w:rPr>
              <w:t>（＊自宅）</w:t>
            </w:r>
          </w:p>
          <w:p w:rsidR="000D721D" w:rsidRDefault="000D721D" w:rsidP="000D721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  <w:r>
              <w:rPr>
                <w:rFonts w:ascii="HGMaruGothicMPRO" w:hint="eastAsia"/>
              </w:rPr>
              <w:t>〒</w:t>
            </w:r>
          </w:p>
          <w:p w:rsidR="000D721D" w:rsidRDefault="000D721D" w:rsidP="000D721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0D721D" w:rsidRDefault="000D721D" w:rsidP="000D721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/>
              </w:rPr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>（電話番号　　　－　　　－　　　）</w:t>
            </w:r>
          </w:p>
        </w:tc>
      </w:tr>
      <w:tr w:rsidR="001D549B" w:rsidTr="00055EB0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EB0" w:rsidRDefault="001D549B" w:rsidP="00055EB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顕彰するに</w:t>
            </w:r>
          </w:p>
          <w:p w:rsidR="00055EB0" w:rsidRDefault="001D549B" w:rsidP="00055EB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相応しいと</w:t>
            </w:r>
          </w:p>
          <w:p w:rsidR="00055EB0" w:rsidRDefault="001D549B" w:rsidP="00055EB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認められる</w:t>
            </w:r>
          </w:p>
          <w:p w:rsidR="001D549B" w:rsidRPr="00055EB0" w:rsidRDefault="001D549B" w:rsidP="00055EB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MaruGothicMPRO" w:cs="Times New Roman"/>
              </w:rPr>
            </w:pPr>
            <w:r>
              <w:rPr>
                <w:rFonts w:hint="eastAsia"/>
              </w:rPr>
              <w:t>功績</w:t>
            </w:r>
          </w:p>
        </w:tc>
        <w:tc>
          <w:tcPr>
            <w:tcW w:w="7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</w:tc>
      </w:tr>
    </w:tbl>
    <w:p w:rsidR="001D549B" w:rsidRDefault="001D549B" w:rsidP="001D549B">
      <w:pPr>
        <w:adjustRightInd/>
        <w:rPr>
          <w:rFonts w:ascii="HGMaruGothicMPRO" w:cs="Times New Roman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8"/>
        <w:gridCol w:w="7411"/>
      </w:tblGrid>
      <w:tr w:rsidR="001D549B" w:rsidTr="00055EB0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EB0" w:rsidRDefault="00055EB0" w:rsidP="00055EB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顕彰するに</w:t>
            </w:r>
          </w:p>
          <w:p w:rsidR="00055EB0" w:rsidRDefault="00055EB0" w:rsidP="00055EB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相応しいと</w:t>
            </w:r>
          </w:p>
          <w:p w:rsidR="00055EB0" w:rsidRDefault="00055EB0" w:rsidP="00055EB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認められる</w:t>
            </w:r>
          </w:p>
          <w:p w:rsidR="00055EB0" w:rsidRDefault="00055EB0" w:rsidP="00055EB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功績</w:t>
            </w:r>
          </w:p>
          <w:p w:rsidR="001D549B" w:rsidRDefault="001D549B" w:rsidP="00055EB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MaruGothicMPRO" w:cs="Times New Roman"/>
              </w:rPr>
            </w:pPr>
            <w:r>
              <w:rPr>
                <w:rFonts w:hint="eastAsia"/>
              </w:rPr>
              <w:t>（※続き）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</w:tc>
      </w:tr>
      <w:tr w:rsidR="001D549B" w:rsidTr="00EB1291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その他の</w:t>
            </w: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MaruGothicMPRO" w:cs="Times New Roman"/>
              </w:rPr>
            </w:pPr>
            <w:r>
              <w:rPr>
                <w:rFonts w:hint="eastAsia"/>
              </w:rPr>
              <w:t>主な功績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</w:tc>
      </w:tr>
      <w:tr w:rsidR="001D549B" w:rsidTr="00EB1291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MaruGothicMPRO" w:cs="Times New Roman"/>
              </w:rPr>
            </w:pPr>
            <w:r>
              <w:rPr>
                <w:rFonts w:hint="eastAsia"/>
              </w:rPr>
              <w:t>経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歴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055EB0" w:rsidRDefault="00055EB0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</w:tc>
      </w:tr>
    </w:tbl>
    <w:p w:rsidR="001D549B" w:rsidRDefault="001D549B" w:rsidP="001D549B">
      <w:pPr>
        <w:adjustRightInd/>
        <w:rPr>
          <w:rFonts w:ascii="HGMaruGothicMPRO" w:cs="Times New Roman"/>
        </w:rPr>
      </w:pPr>
      <w:r>
        <w:rPr>
          <w:rFonts w:cs="Times New Roman"/>
        </w:rPr>
        <w:t xml:space="preserve">  </w:t>
      </w:r>
      <w:r>
        <w:rPr>
          <w:rFonts w:ascii="HGMaruGothicMPRO" w:hint="eastAsia"/>
        </w:rPr>
        <w:t>※　記載に当たって</w:t>
      </w:r>
    </w:p>
    <w:p w:rsidR="001D549B" w:rsidRPr="000C22B1" w:rsidRDefault="001D549B" w:rsidP="001D549B">
      <w:pPr>
        <w:adjustRightInd/>
        <w:ind w:leftChars="200" w:left="880" w:hangingChars="200" w:hanging="440"/>
      </w:pPr>
      <w:r>
        <w:rPr>
          <w:rFonts w:hint="eastAsia"/>
        </w:rPr>
        <w:t>１　「顕彰するに相応しいと認められる功績」の欄は、功績の事柄ごとに具体的に記載すること。</w:t>
      </w:r>
    </w:p>
    <w:p w:rsidR="001D549B" w:rsidRDefault="001D549B" w:rsidP="001D549B">
      <w:pPr>
        <w:adjustRightInd/>
        <w:ind w:left="660" w:hangingChars="300" w:hanging="660"/>
        <w:rPr>
          <w:rFonts w:ascii="HGMaruGothicMPRO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２　「その他の主な功績」の欄は、顕彰するに相応しいと認められる功績以外の事績について、箇条書きで記載すること。</w:t>
      </w:r>
    </w:p>
    <w:p w:rsidR="001D549B" w:rsidRDefault="001D549B" w:rsidP="001D549B">
      <w:pPr>
        <w:adjustRightInd/>
        <w:ind w:left="660" w:hangingChars="300" w:hanging="660"/>
        <w:rPr>
          <w:rFonts w:ascii="HGMaruGothicMPRO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３　「経歴」の欄は、最終学歴、職業及び賞罰等について、箇条書きで記載すること。</w:t>
      </w:r>
    </w:p>
    <w:p w:rsidR="001D549B" w:rsidRDefault="001D549B" w:rsidP="001D549B">
      <w:pPr>
        <w:adjustRightInd/>
      </w:pPr>
      <w:r>
        <w:rPr>
          <w:rFonts w:cs="Times New Roman"/>
        </w:rPr>
        <w:t xml:space="preserve">    </w:t>
      </w:r>
      <w:r>
        <w:rPr>
          <w:rFonts w:hint="eastAsia"/>
        </w:rPr>
        <w:t>４　記入欄が不足する場合には、適宜別用紙に記入して添付すること。</w:t>
      </w:r>
    </w:p>
    <w:p w:rsidR="001D549B" w:rsidRDefault="001D549B" w:rsidP="001D549B">
      <w:pPr>
        <w:adjustRightInd/>
        <w:ind w:leftChars="300" w:left="660" w:firstLineChars="100" w:firstLine="220"/>
      </w:pPr>
      <w:r>
        <w:rPr>
          <w:rFonts w:hint="eastAsia"/>
        </w:rPr>
        <w:t>ただし、別用紙を添付してこの推薦書を空欄とするのは避けること。</w:t>
      </w:r>
      <w:r>
        <w:rPr>
          <w:rFonts w:ascii="HGMaruGothicMPRO" w:cs="Times New Roman" w:hint="eastAsia"/>
        </w:rPr>
        <w:t>別用紙の大きさは、日本工業規格A列４番縦型とすること。</w:t>
      </w:r>
    </w:p>
    <w:p w:rsidR="000C429F" w:rsidRPr="001D549B" w:rsidRDefault="001D549B" w:rsidP="001D549B">
      <w:pPr>
        <w:adjustRightInd/>
        <w:ind w:left="660" w:hangingChars="300" w:hanging="660"/>
      </w:pPr>
      <w:r>
        <w:rPr>
          <w:rFonts w:hint="eastAsia"/>
        </w:rPr>
        <w:t xml:space="preserve">　　５　適宜、被推薦者の活動などが分かる参考資料（報道記事、人物評、動画・静止画、著書、文献等）を添付すること。</w:t>
      </w:r>
    </w:p>
    <w:sectPr w:rsidR="000C429F" w:rsidRPr="001D549B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533" w:rsidRDefault="00C007B4">
      <w:r>
        <w:separator/>
      </w:r>
    </w:p>
  </w:endnote>
  <w:endnote w:type="continuationSeparator" w:id="0">
    <w:p w:rsidR="00831533" w:rsidRDefault="00C0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533" w:rsidRDefault="00C007B4">
      <w:r>
        <w:rPr>
          <w:rFonts w:ascii="HGMaruGothicM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31533" w:rsidRDefault="00C00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defaultTabStop w:val="884"/>
  <w:hyphenationZone w:val="0"/>
  <w:drawingGridHorizontalSpacing w:val="1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7B4"/>
    <w:rsid w:val="00023967"/>
    <w:rsid w:val="0003687B"/>
    <w:rsid w:val="00044A36"/>
    <w:rsid w:val="00055EB0"/>
    <w:rsid w:val="00065182"/>
    <w:rsid w:val="000C22B1"/>
    <w:rsid w:val="000C429F"/>
    <w:rsid w:val="000D721D"/>
    <w:rsid w:val="000E0EDC"/>
    <w:rsid w:val="000E6932"/>
    <w:rsid w:val="00110443"/>
    <w:rsid w:val="00142B7F"/>
    <w:rsid w:val="001549D1"/>
    <w:rsid w:val="001637A3"/>
    <w:rsid w:val="001D549B"/>
    <w:rsid w:val="001E2A50"/>
    <w:rsid w:val="00201321"/>
    <w:rsid w:val="0020662E"/>
    <w:rsid w:val="00230B75"/>
    <w:rsid w:val="002730EA"/>
    <w:rsid w:val="002A1C78"/>
    <w:rsid w:val="002D141F"/>
    <w:rsid w:val="002F0E11"/>
    <w:rsid w:val="0034110C"/>
    <w:rsid w:val="00367C01"/>
    <w:rsid w:val="00377306"/>
    <w:rsid w:val="003B7A78"/>
    <w:rsid w:val="003D60C5"/>
    <w:rsid w:val="00466B53"/>
    <w:rsid w:val="004D798D"/>
    <w:rsid w:val="005C17D1"/>
    <w:rsid w:val="005F75A6"/>
    <w:rsid w:val="006014B2"/>
    <w:rsid w:val="00625B3C"/>
    <w:rsid w:val="00647D0C"/>
    <w:rsid w:val="006635BB"/>
    <w:rsid w:val="0068291B"/>
    <w:rsid w:val="006F7A64"/>
    <w:rsid w:val="00741C41"/>
    <w:rsid w:val="00790470"/>
    <w:rsid w:val="0079098C"/>
    <w:rsid w:val="007B7024"/>
    <w:rsid w:val="00831533"/>
    <w:rsid w:val="00876BFB"/>
    <w:rsid w:val="00884463"/>
    <w:rsid w:val="00893D26"/>
    <w:rsid w:val="0089664B"/>
    <w:rsid w:val="008C7543"/>
    <w:rsid w:val="008F2CAC"/>
    <w:rsid w:val="008F566C"/>
    <w:rsid w:val="008F68A2"/>
    <w:rsid w:val="00942BB4"/>
    <w:rsid w:val="009859C6"/>
    <w:rsid w:val="009D1D9D"/>
    <w:rsid w:val="00A24511"/>
    <w:rsid w:val="00A303CA"/>
    <w:rsid w:val="00A36209"/>
    <w:rsid w:val="00A44295"/>
    <w:rsid w:val="00A74384"/>
    <w:rsid w:val="00A77CE6"/>
    <w:rsid w:val="00AE3FDB"/>
    <w:rsid w:val="00BF4597"/>
    <w:rsid w:val="00C007B4"/>
    <w:rsid w:val="00C6467C"/>
    <w:rsid w:val="00C74900"/>
    <w:rsid w:val="00CB3301"/>
    <w:rsid w:val="00CC3F93"/>
    <w:rsid w:val="00CE2B8E"/>
    <w:rsid w:val="00D0700C"/>
    <w:rsid w:val="00D208EB"/>
    <w:rsid w:val="00E47A38"/>
    <w:rsid w:val="00EE6771"/>
    <w:rsid w:val="00F24331"/>
    <w:rsid w:val="00F518F9"/>
    <w:rsid w:val="00F71D3E"/>
    <w:rsid w:val="00F97BF9"/>
    <w:rsid w:val="00FA7E05"/>
    <w:rsid w:val="00F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A48223-7B96-44C9-91EB-D2000394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EB0"/>
    <w:pPr>
      <w:widowControl w:val="0"/>
      <w:overflowPunct w:val="0"/>
      <w:adjustRightInd w:val="0"/>
      <w:jc w:val="both"/>
      <w:textAlignment w:val="baseline"/>
    </w:pPr>
    <w:rPr>
      <w:rFonts w:eastAsia="HGMaruGothicMPRO" w:cs="HGMaruGothicMPRO"/>
      <w:color w:val="000000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F518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518F9"/>
    <w:pPr>
      <w:widowControl/>
      <w:overflowPunct/>
      <w:adjustRightInd/>
      <w:spacing w:before="100" w:beforeAutospacing="1" w:after="100" w:afterAutospacing="1"/>
      <w:jc w:val="left"/>
      <w:textAlignment w:val="auto"/>
      <w:outlineLvl w:val="1"/>
    </w:pPr>
    <w:rPr>
      <w:rFonts w:ascii="ＭＳ Ｐゴシック" w:eastAsia="ＭＳ Ｐゴシック" w:hAnsi="ＭＳ Ｐゴシック" w:cs="ＭＳ Ｐゴシック"/>
      <w:b/>
      <w:bCs/>
      <w:color w:val="auto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518F9"/>
    <w:pPr>
      <w:widowControl/>
      <w:overflowPunct/>
      <w:adjustRightInd/>
      <w:spacing w:before="100" w:beforeAutospacing="1" w:after="100" w:afterAutospacing="1"/>
      <w:jc w:val="left"/>
      <w:textAlignment w:val="auto"/>
      <w:outlineLvl w:val="2"/>
    </w:pPr>
    <w:rPr>
      <w:rFonts w:ascii="ＭＳ Ｐゴシック" w:eastAsia="ＭＳ Ｐゴシック" w:hAnsi="ＭＳ Ｐゴシック" w:cs="ＭＳ Ｐゴシック"/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  <w:style w:type="table" w:styleId="a5">
    <w:name w:val="Table Grid"/>
    <w:basedOn w:val="a1"/>
    <w:uiPriority w:val="59"/>
    <w:rsid w:val="000E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F2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2CA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909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098C"/>
    <w:rPr>
      <w:rFonts w:eastAsia="HGMaruGothicMPRO" w:cs="HGMaruGothicMPRO"/>
      <w:color w:val="000000"/>
      <w:kern w:val="0"/>
      <w:sz w:val="22"/>
    </w:rPr>
  </w:style>
  <w:style w:type="paragraph" w:styleId="aa">
    <w:name w:val="footer"/>
    <w:basedOn w:val="a"/>
    <w:link w:val="ab"/>
    <w:uiPriority w:val="99"/>
    <w:unhideWhenUsed/>
    <w:rsid w:val="007909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098C"/>
    <w:rPr>
      <w:rFonts w:eastAsia="HGMaruGothicMPRO" w:cs="HGMaruGothicMPRO"/>
      <w:color w:val="000000"/>
      <w:kern w:val="0"/>
      <w:sz w:val="22"/>
    </w:rPr>
  </w:style>
  <w:style w:type="character" w:customStyle="1" w:styleId="20">
    <w:name w:val="見出し 2 (文字)"/>
    <w:basedOn w:val="a0"/>
    <w:link w:val="2"/>
    <w:uiPriority w:val="9"/>
    <w:rsid w:val="00F518F9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F518F9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518F9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F518F9"/>
    <w:rPr>
      <w:color w:val="2F6BE6"/>
      <w:u w:val="single"/>
    </w:rPr>
  </w:style>
  <w:style w:type="character" w:customStyle="1" w:styleId="hinshi">
    <w:name w:val="hinshi"/>
    <w:basedOn w:val="a0"/>
    <w:rsid w:val="00F5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4742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3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8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4465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6565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7673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5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2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2A1B-AFBC-493D-A9AE-C2D4C79D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hirato</dc:creator>
  <cp:lastModifiedBy>takahashi</cp:lastModifiedBy>
  <cp:revision>55</cp:revision>
  <cp:lastPrinted>2018-08-09T07:27:00Z</cp:lastPrinted>
  <dcterms:created xsi:type="dcterms:W3CDTF">2015-06-17T02:36:00Z</dcterms:created>
  <dcterms:modified xsi:type="dcterms:W3CDTF">2019-04-22T07:39:00Z</dcterms:modified>
</cp:coreProperties>
</file>